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42EE8D" w14:textId="4D872834" w:rsidR="00C56933" w:rsidRPr="00EF41C6" w:rsidRDefault="001A4E0B" w:rsidP="00EF41C6">
      <w:pPr>
        <w:tabs>
          <w:tab w:val="left" w:pos="7088"/>
        </w:tabs>
        <w:spacing w:line="360" w:lineRule="auto"/>
        <w:ind w:left="7080"/>
        <w:rPr>
          <w:rFonts w:ascii="Calibri Light" w:hAnsi="Calibri Light" w:cs="Calibri Light"/>
          <w:sz w:val="22"/>
          <w:szCs w:val="22"/>
        </w:rPr>
      </w:pPr>
      <w:r w:rsidRPr="00EF41C6">
        <w:rPr>
          <w:rFonts w:ascii="Calibri Light" w:hAnsi="Calibri Light" w:cs="Calibri Light"/>
          <w:sz w:val="22"/>
          <w:szCs w:val="22"/>
        </w:rPr>
        <w:t>Vendredi 2</w:t>
      </w:r>
      <w:r w:rsidR="00502116">
        <w:rPr>
          <w:rFonts w:ascii="Calibri Light" w:hAnsi="Calibri Light" w:cs="Calibri Light"/>
          <w:sz w:val="22"/>
          <w:szCs w:val="22"/>
        </w:rPr>
        <w:t>7</w:t>
      </w:r>
      <w:r w:rsidRPr="00EF41C6">
        <w:rPr>
          <w:rFonts w:ascii="Calibri Light" w:hAnsi="Calibri Light" w:cs="Calibri Light"/>
          <w:sz w:val="22"/>
          <w:szCs w:val="22"/>
        </w:rPr>
        <w:t xml:space="preserve"> juin 202</w:t>
      </w:r>
      <w:r w:rsidR="00502116">
        <w:rPr>
          <w:rFonts w:ascii="Calibri Light" w:hAnsi="Calibri Light" w:cs="Calibri Light"/>
          <w:sz w:val="22"/>
          <w:szCs w:val="22"/>
        </w:rPr>
        <w:t>5</w:t>
      </w:r>
    </w:p>
    <w:p w14:paraId="6EC667C5" w14:textId="2F305B8C" w:rsidR="00C56933" w:rsidRPr="00837936" w:rsidRDefault="00C56933" w:rsidP="00C56933">
      <w:pPr>
        <w:spacing w:line="360" w:lineRule="auto"/>
        <w:rPr>
          <w:rFonts w:ascii="Calibri Light" w:hAnsi="Calibri Light" w:cs="Calibri Light"/>
          <w:b/>
          <w:sz w:val="32"/>
          <w:szCs w:val="32"/>
        </w:rPr>
      </w:pPr>
      <w:r w:rsidRPr="00837936">
        <w:rPr>
          <w:rFonts w:ascii="Calibri Light" w:hAnsi="Calibri Light" w:cs="Calibri Light"/>
          <w:b/>
          <w:sz w:val="32"/>
          <w:szCs w:val="32"/>
        </w:rPr>
        <w:t>OBJET : RENTRÉE SCOLAIRE 202</w:t>
      </w:r>
      <w:r w:rsidR="00502116">
        <w:rPr>
          <w:rFonts w:ascii="Calibri Light" w:hAnsi="Calibri Light" w:cs="Calibri Light"/>
          <w:b/>
          <w:sz w:val="32"/>
          <w:szCs w:val="32"/>
        </w:rPr>
        <w:t>5</w:t>
      </w:r>
      <w:r w:rsidRPr="00837936">
        <w:rPr>
          <w:rFonts w:ascii="Calibri Light" w:hAnsi="Calibri Light" w:cs="Calibri Light"/>
          <w:b/>
          <w:sz w:val="32"/>
          <w:szCs w:val="32"/>
        </w:rPr>
        <w:t>-202</w:t>
      </w:r>
      <w:r w:rsidR="00502116">
        <w:rPr>
          <w:rFonts w:ascii="Calibri Light" w:hAnsi="Calibri Light" w:cs="Calibri Light"/>
          <w:b/>
          <w:sz w:val="32"/>
          <w:szCs w:val="32"/>
        </w:rPr>
        <w:t>6</w:t>
      </w:r>
    </w:p>
    <w:p w14:paraId="4C87D485" w14:textId="77777777" w:rsidR="00C56933" w:rsidRPr="00837936" w:rsidRDefault="00C56933" w:rsidP="00C56933">
      <w:pPr>
        <w:jc w:val="both"/>
        <w:rPr>
          <w:rFonts w:ascii="Calibri Light" w:hAnsi="Calibri Light" w:cs="Calibri Light"/>
        </w:rPr>
      </w:pPr>
      <w:r w:rsidRPr="00837936">
        <w:rPr>
          <w:rFonts w:ascii="Calibri Light" w:hAnsi="Calibri Light" w:cs="Calibri Light"/>
        </w:rPr>
        <w:t>Chers parents,</w:t>
      </w:r>
    </w:p>
    <w:p w14:paraId="11F0D826" w14:textId="77777777" w:rsidR="00C56933" w:rsidRPr="00837936" w:rsidRDefault="00C56933" w:rsidP="00C56933">
      <w:pPr>
        <w:jc w:val="both"/>
        <w:rPr>
          <w:rFonts w:ascii="Calibri Light" w:hAnsi="Calibri Light" w:cs="Calibri Light"/>
        </w:rPr>
      </w:pPr>
    </w:p>
    <w:p w14:paraId="5FA0D782" w14:textId="5993A4BA" w:rsidR="00C56933" w:rsidRPr="00837936" w:rsidRDefault="00C56933" w:rsidP="00C56933">
      <w:pPr>
        <w:jc w:val="both"/>
        <w:rPr>
          <w:rFonts w:ascii="Calibri Light" w:hAnsi="Calibri Light" w:cs="Calibri Light"/>
        </w:rPr>
      </w:pPr>
      <w:r w:rsidRPr="00837936">
        <w:rPr>
          <w:rFonts w:ascii="Calibri Light" w:hAnsi="Calibri Light" w:cs="Calibri Light"/>
        </w:rPr>
        <w:t>C’est avec un grand plaisir que nous accueillerons votre enfant l’an prochain. Vous trouverez dans ce document toute l’information nécessaire pour préparer la nouvelle année scolaire 202</w:t>
      </w:r>
      <w:r w:rsidR="00502116">
        <w:rPr>
          <w:rFonts w:ascii="Calibri Light" w:hAnsi="Calibri Light" w:cs="Calibri Light"/>
        </w:rPr>
        <w:t>5</w:t>
      </w:r>
      <w:r w:rsidRPr="00837936">
        <w:rPr>
          <w:rFonts w:ascii="Calibri Light" w:hAnsi="Calibri Light" w:cs="Calibri Light"/>
        </w:rPr>
        <w:t>-202</w:t>
      </w:r>
      <w:r w:rsidR="00502116">
        <w:rPr>
          <w:rFonts w:ascii="Calibri Light" w:hAnsi="Calibri Light" w:cs="Calibri Light"/>
        </w:rPr>
        <w:t>6</w:t>
      </w:r>
      <w:r w:rsidRPr="00837936">
        <w:rPr>
          <w:rFonts w:ascii="Calibri Light" w:hAnsi="Calibri Light" w:cs="Calibri Light"/>
        </w:rPr>
        <w:t>.</w:t>
      </w:r>
    </w:p>
    <w:p w14:paraId="38788EC9" w14:textId="08A82FC6" w:rsidR="00C56933" w:rsidRDefault="00C56933" w:rsidP="00C56933">
      <w:pPr>
        <w:jc w:val="both"/>
        <w:rPr>
          <w:rFonts w:ascii="Calibri Light" w:hAnsi="Calibri Light" w:cs="Calibri Light"/>
        </w:rPr>
      </w:pPr>
    </w:p>
    <w:p w14:paraId="373D8211" w14:textId="18C96B91" w:rsidR="008C58B3" w:rsidRPr="008C58B3" w:rsidRDefault="008C58B3" w:rsidP="00C56933">
      <w:pPr>
        <w:jc w:val="both"/>
        <w:rPr>
          <w:rFonts w:ascii="Calibri Light" w:hAnsi="Calibri Light" w:cs="Calibri Light"/>
          <w:b/>
          <w:u w:val="single"/>
        </w:rPr>
      </w:pPr>
      <w:r w:rsidRPr="008C58B3">
        <w:rPr>
          <w:rFonts w:ascii="Calibri Light" w:hAnsi="Calibri Light" w:cs="Calibri Light"/>
          <w:b/>
          <w:u w:val="single"/>
        </w:rPr>
        <w:t>DÉLOCALISATION DE L’ÉCOLE</w:t>
      </w:r>
    </w:p>
    <w:p w14:paraId="023066DB" w14:textId="15E6967C" w:rsidR="008C58B3" w:rsidRDefault="008C58B3" w:rsidP="00C56933">
      <w:pPr>
        <w:jc w:val="both"/>
        <w:rPr>
          <w:rFonts w:ascii="Calibri Light" w:hAnsi="Calibri Light" w:cs="Calibri Light"/>
        </w:rPr>
      </w:pPr>
    </w:p>
    <w:p w14:paraId="5C9EE352" w14:textId="2DE7A841" w:rsidR="008C58B3" w:rsidRPr="005C650A" w:rsidRDefault="00502116" w:rsidP="008C58B3">
      <w:pPr>
        <w:pStyle w:val="NormalWeb"/>
        <w:rPr>
          <w:rFonts w:asciiTheme="majorHAnsi" w:hAnsiTheme="majorHAnsi" w:cstheme="majorHAnsi"/>
          <w:sz w:val="20"/>
          <w:szCs w:val="20"/>
        </w:rPr>
      </w:pPr>
      <w:r>
        <w:rPr>
          <w:rStyle w:val="lev"/>
          <w:rFonts w:asciiTheme="majorHAnsi" w:hAnsiTheme="majorHAnsi" w:cstheme="majorHAnsi"/>
          <w:sz w:val="20"/>
          <w:szCs w:val="20"/>
          <w:shd w:val="clear" w:color="auto" w:fill="FFFFFF"/>
        </w:rPr>
        <w:t>Depuis septembre 2024,</w:t>
      </w:r>
      <w:r w:rsidR="008C58B3" w:rsidRPr="005C650A">
        <w:rPr>
          <w:rStyle w:val="lev"/>
          <w:rFonts w:asciiTheme="majorHAnsi" w:hAnsiTheme="majorHAnsi" w:cstheme="majorHAnsi"/>
          <w:sz w:val="20"/>
          <w:szCs w:val="20"/>
          <w:shd w:val="clear" w:color="auto" w:fill="FFFFFF"/>
        </w:rPr>
        <w:t xml:space="preserve"> une partie de la communauté de l’école Chomedey-De Maisonneuve </w:t>
      </w:r>
      <w:r>
        <w:rPr>
          <w:rStyle w:val="lev"/>
          <w:rFonts w:asciiTheme="majorHAnsi" w:hAnsiTheme="majorHAnsi" w:cstheme="majorHAnsi"/>
          <w:sz w:val="20"/>
          <w:szCs w:val="20"/>
          <w:shd w:val="clear" w:color="auto" w:fill="FFFFFF"/>
        </w:rPr>
        <w:t>est</w:t>
      </w:r>
      <w:r w:rsidR="008C58B3" w:rsidRPr="005C650A">
        <w:rPr>
          <w:rStyle w:val="lev"/>
          <w:rFonts w:asciiTheme="majorHAnsi" w:hAnsiTheme="majorHAnsi" w:cstheme="majorHAnsi"/>
          <w:sz w:val="20"/>
          <w:szCs w:val="20"/>
          <w:shd w:val="clear" w:color="auto" w:fill="FFFFFF"/>
        </w:rPr>
        <w:t xml:space="preserve"> délocalisée à l’école transitoire située au 4100 rue Hochelaga. </w:t>
      </w:r>
      <w:r w:rsidR="008C58B3" w:rsidRPr="005C650A">
        <w:rPr>
          <w:rFonts w:asciiTheme="majorHAnsi" w:hAnsiTheme="majorHAnsi" w:cstheme="majorHAnsi"/>
          <w:sz w:val="20"/>
          <w:szCs w:val="20"/>
        </w:rPr>
        <w:t xml:space="preserve">L’école transitoire ne pouvant accueillir l’ensemble des élèves, une partie d’entre eux demeureront à </w:t>
      </w:r>
      <w:r>
        <w:rPr>
          <w:rFonts w:asciiTheme="majorHAnsi" w:hAnsiTheme="majorHAnsi" w:cstheme="majorHAnsi"/>
          <w:sz w:val="20"/>
          <w:szCs w:val="20"/>
        </w:rPr>
        <w:t xml:space="preserve">l’école Chomedey-De Maisonneuve (1955 rue </w:t>
      </w:r>
      <w:proofErr w:type="spellStart"/>
      <w:r>
        <w:rPr>
          <w:rFonts w:asciiTheme="majorHAnsi" w:hAnsiTheme="majorHAnsi" w:cstheme="majorHAnsi"/>
          <w:sz w:val="20"/>
          <w:szCs w:val="20"/>
        </w:rPr>
        <w:t>Letourneux</w:t>
      </w:r>
      <w:proofErr w:type="spellEnd"/>
      <w:r>
        <w:rPr>
          <w:rFonts w:asciiTheme="majorHAnsi" w:hAnsiTheme="majorHAnsi" w:cstheme="majorHAnsi"/>
          <w:sz w:val="20"/>
          <w:szCs w:val="20"/>
        </w:rPr>
        <w:t>)</w:t>
      </w:r>
      <w:r w:rsidR="008C58B3" w:rsidRPr="005C650A">
        <w:rPr>
          <w:rFonts w:asciiTheme="majorHAnsi" w:hAnsiTheme="majorHAnsi" w:cstheme="majorHAnsi"/>
          <w:sz w:val="20"/>
          <w:szCs w:val="20"/>
        </w:rPr>
        <w:t>. Il est prévu que pour l’année scolaire 202</w:t>
      </w:r>
      <w:r>
        <w:rPr>
          <w:rFonts w:asciiTheme="majorHAnsi" w:hAnsiTheme="majorHAnsi" w:cstheme="majorHAnsi"/>
          <w:sz w:val="20"/>
          <w:szCs w:val="20"/>
        </w:rPr>
        <w:t>5</w:t>
      </w:r>
      <w:r w:rsidR="008C58B3" w:rsidRPr="005C650A">
        <w:rPr>
          <w:rFonts w:asciiTheme="majorHAnsi" w:hAnsiTheme="majorHAnsi" w:cstheme="majorHAnsi"/>
          <w:sz w:val="20"/>
          <w:szCs w:val="20"/>
        </w:rPr>
        <w:t>-202</w:t>
      </w:r>
      <w:r>
        <w:rPr>
          <w:rFonts w:asciiTheme="majorHAnsi" w:hAnsiTheme="majorHAnsi" w:cstheme="majorHAnsi"/>
          <w:sz w:val="20"/>
          <w:szCs w:val="20"/>
        </w:rPr>
        <w:t>6</w:t>
      </w:r>
      <w:r w:rsidR="008C58B3" w:rsidRPr="005C650A">
        <w:rPr>
          <w:rFonts w:asciiTheme="majorHAnsi" w:hAnsiTheme="majorHAnsi" w:cstheme="majorHAnsi"/>
          <w:sz w:val="20"/>
          <w:szCs w:val="20"/>
        </w:rPr>
        <w:t>, les élèves du</w:t>
      </w:r>
      <w:r>
        <w:rPr>
          <w:rFonts w:asciiTheme="majorHAnsi" w:hAnsiTheme="majorHAnsi" w:cstheme="majorHAnsi"/>
          <w:sz w:val="20"/>
          <w:szCs w:val="20"/>
        </w:rPr>
        <w:t xml:space="preserve"> secondaire 2 adaptation scolaire (foyer 271), du</w:t>
      </w:r>
      <w:r w:rsidR="008C58B3" w:rsidRPr="005C650A">
        <w:rPr>
          <w:rFonts w:asciiTheme="majorHAnsi" w:hAnsiTheme="majorHAnsi" w:cstheme="majorHAnsi"/>
          <w:sz w:val="20"/>
          <w:szCs w:val="20"/>
        </w:rPr>
        <w:t xml:space="preserve"> secondaire 3 </w:t>
      </w:r>
      <w:r>
        <w:rPr>
          <w:rFonts w:asciiTheme="majorHAnsi" w:hAnsiTheme="majorHAnsi" w:cstheme="majorHAnsi"/>
          <w:sz w:val="20"/>
          <w:szCs w:val="20"/>
        </w:rPr>
        <w:t>régulier (foyer 301-302-303</w:t>
      </w:r>
      <w:r w:rsidR="008C58B3" w:rsidRPr="005C650A">
        <w:rPr>
          <w:rFonts w:asciiTheme="majorHAnsi" w:hAnsiTheme="majorHAnsi" w:cstheme="majorHAnsi"/>
          <w:sz w:val="20"/>
          <w:szCs w:val="20"/>
        </w:rPr>
        <w:t>) ainsi que les groupes du secteur FMS</w:t>
      </w:r>
      <w:r>
        <w:rPr>
          <w:rFonts w:asciiTheme="majorHAnsi" w:hAnsiTheme="majorHAnsi" w:cstheme="majorHAnsi"/>
          <w:sz w:val="20"/>
          <w:szCs w:val="20"/>
        </w:rPr>
        <w:t xml:space="preserve"> (foyer 845) et </w:t>
      </w:r>
      <w:r w:rsidR="008C58B3" w:rsidRPr="005C650A">
        <w:rPr>
          <w:rFonts w:asciiTheme="majorHAnsi" w:hAnsiTheme="majorHAnsi" w:cstheme="majorHAnsi"/>
          <w:sz w:val="20"/>
          <w:szCs w:val="20"/>
        </w:rPr>
        <w:t>DECLIC</w:t>
      </w:r>
      <w:r>
        <w:rPr>
          <w:rFonts w:asciiTheme="majorHAnsi" w:hAnsiTheme="majorHAnsi" w:cstheme="majorHAnsi"/>
          <w:sz w:val="20"/>
          <w:szCs w:val="20"/>
        </w:rPr>
        <w:t xml:space="preserve"> (foyers 385-486)</w:t>
      </w:r>
      <w:r w:rsidR="008C58B3" w:rsidRPr="005C650A">
        <w:rPr>
          <w:rFonts w:asciiTheme="majorHAnsi" w:hAnsiTheme="majorHAnsi" w:cstheme="majorHAnsi"/>
          <w:sz w:val="20"/>
          <w:szCs w:val="20"/>
        </w:rPr>
        <w:t xml:space="preserve"> demeurent à Chomedey-De Maisonneuve. Les travaux se dérouleront loin des classes occupées, ce qui limitera grandement les désagréments.</w:t>
      </w:r>
    </w:p>
    <w:p w14:paraId="5683ABA3" w14:textId="77777777" w:rsidR="008C58B3" w:rsidRPr="005C650A" w:rsidRDefault="008C58B3" w:rsidP="008C58B3">
      <w:pPr>
        <w:pStyle w:val="NormalWeb"/>
        <w:rPr>
          <w:rFonts w:asciiTheme="majorHAnsi" w:hAnsiTheme="majorHAnsi" w:cstheme="majorHAnsi"/>
          <w:sz w:val="20"/>
          <w:szCs w:val="20"/>
        </w:rPr>
      </w:pPr>
      <w:r w:rsidRPr="005C650A">
        <w:rPr>
          <w:rFonts w:asciiTheme="majorHAnsi" w:hAnsiTheme="majorHAnsi" w:cstheme="majorHAnsi"/>
          <w:sz w:val="20"/>
          <w:szCs w:val="20"/>
        </w:rPr>
        <w:t>Toutes les mesures seront prises pour assurer le confort de ces élèves. Une firme en santé-sécurité des usagers sera présente sur le chantier afin de s’assurer que celui-ci respecte les normes élevées établies par le CSSDM et les organismes régissant le domaine du travail et de la construction.</w:t>
      </w:r>
    </w:p>
    <w:p w14:paraId="145C66CE" w14:textId="77777777" w:rsidR="008C58B3" w:rsidRPr="005C650A" w:rsidRDefault="008C58B3" w:rsidP="008C58B3">
      <w:pPr>
        <w:pStyle w:val="NormalWeb"/>
        <w:rPr>
          <w:rFonts w:asciiTheme="majorHAnsi" w:hAnsiTheme="majorHAnsi" w:cstheme="majorHAnsi"/>
          <w:sz w:val="20"/>
          <w:szCs w:val="20"/>
        </w:rPr>
      </w:pPr>
      <w:r w:rsidRPr="005C650A">
        <w:rPr>
          <w:rFonts w:asciiTheme="majorHAnsi" w:hAnsiTheme="majorHAnsi" w:cstheme="majorHAnsi"/>
          <w:sz w:val="20"/>
          <w:szCs w:val="20"/>
        </w:rPr>
        <w:t>La délocalisation d’une partie de notre communauté scolaire est nécessaire afin que le CSSDM procède aux travaux de réfection de la cour et de l’enveloppe du bâtiment, ainsi qu’aux travaux de finition intérieure de l’école Chomedey-De Maisonneuve. Au terme de ce chantier, notre école bénéficiera, entre autres, de nouveaux finis de planchers et de plafonds, d’une nouvelle cour ainsi que d’une enveloppe extérieure complètement rénovée.</w:t>
      </w:r>
    </w:p>
    <w:p w14:paraId="4A27CBFF" w14:textId="53ACF3F6" w:rsidR="008C58B3" w:rsidRPr="005C650A" w:rsidRDefault="008C58B3" w:rsidP="00C56933">
      <w:pPr>
        <w:jc w:val="both"/>
        <w:rPr>
          <w:rFonts w:asciiTheme="majorHAnsi" w:hAnsiTheme="majorHAnsi" w:cstheme="majorHAnsi"/>
        </w:rPr>
      </w:pPr>
    </w:p>
    <w:p w14:paraId="040A98D4" w14:textId="3E0D998A" w:rsidR="00C56933" w:rsidRPr="00837936" w:rsidRDefault="00502116" w:rsidP="00C56933">
      <w:pPr>
        <w:jc w:val="both"/>
        <w:rPr>
          <w:rFonts w:ascii="Calibri Light" w:hAnsi="Calibri Light" w:cs="Calibri Light"/>
          <w:b/>
          <w:u w:val="single"/>
        </w:rPr>
      </w:pPr>
      <w:r>
        <w:rPr>
          <w:rFonts w:ascii="Calibri Light" w:hAnsi="Calibri Light" w:cs="Calibri Light"/>
          <w:b/>
          <w:u w:val="single"/>
        </w:rPr>
        <w:t>Rentrée administrative et première journée de classe : Le 27 août 2025</w:t>
      </w:r>
    </w:p>
    <w:p w14:paraId="2595AE65" w14:textId="77777777" w:rsidR="00C56933" w:rsidRPr="00837936" w:rsidRDefault="00C56933" w:rsidP="00C56933">
      <w:pPr>
        <w:jc w:val="both"/>
        <w:rPr>
          <w:rFonts w:ascii="Calibri Light" w:hAnsi="Calibri Light" w:cs="Calibri Light"/>
        </w:rPr>
      </w:pPr>
    </w:p>
    <w:p w14:paraId="7A502710" w14:textId="4E2932AD" w:rsidR="00C56933" w:rsidRPr="00837936" w:rsidRDefault="00C56933" w:rsidP="00C56933">
      <w:pPr>
        <w:jc w:val="both"/>
        <w:rPr>
          <w:rFonts w:ascii="Calibri Light" w:hAnsi="Calibri Light" w:cs="Calibri Light"/>
          <w:b/>
        </w:rPr>
      </w:pPr>
      <w:r w:rsidRPr="00837936">
        <w:rPr>
          <w:rFonts w:ascii="Calibri Light" w:hAnsi="Calibri Light" w:cs="Calibri Light"/>
        </w:rPr>
        <w:t xml:space="preserve">Tous les élèves seront accueillis, </w:t>
      </w:r>
      <w:r w:rsidR="00502116">
        <w:rPr>
          <w:rFonts w:ascii="Calibri Light" w:hAnsi="Calibri Light" w:cs="Calibri Light"/>
        </w:rPr>
        <w:t xml:space="preserve">le </w:t>
      </w:r>
      <w:r w:rsidRPr="00837936">
        <w:rPr>
          <w:rFonts w:ascii="Calibri Light" w:hAnsi="Calibri Light" w:cs="Calibri Light"/>
        </w:rPr>
        <w:t>2</w:t>
      </w:r>
      <w:r w:rsidR="00502116">
        <w:rPr>
          <w:rFonts w:ascii="Calibri Light" w:hAnsi="Calibri Light" w:cs="Calibri Light"/>
        </w:rPr>
        <w:t>7</w:t>
      </w:r>
      <w:r w:rsidR="001A4E0B">
        <w:rPr>
          <w:rFonts w:ascii="Calibri Light" w:hAnsi="Calibri Light" w:cs="Calibri Light"/>
        </w:rPr>
        <w:t xml:space="preserve"> </w:t>
      </w:r>
      <w:r w:rsidRPr="00837936">
        <w:rPr>
          <w:rFonts w:ascii="Calibri Light" w:hAnsi="Calibri Light" w:cs="Calibri Light"/>
        </w:rPr>
        <w:t xml:space="preserve">août </w:t>
      </w:r>
      <w:r w:rsidR="00CD2128">
        <w:rPr>
          <w:rFonts w:ascii="Calibri Light" w:hAnsi="Calibri Light" w:cs="Calibri Light"/>
        </w:rPr>
        <w:t>202</w:t>
      </w:r>
      <w:r w:rsidR="00502116">
        <w:rPr>
          <w:rFonts w:ascii="Calibri Light" w:hAnsi="Calibri Light" w:cs="Calibri Light"/>
        </w:rPr>
        <w:t>5</w:t>
      </w:r>
      <w:r w:rsidR="00CD2128">
        <w:rPr>
          <w:rFonts w:ascii="Calibri Light" w:hAnsi="Calibri Light" w:cs="Calibri Light"/>
        </w:rPr>
        <w:t xml:space="preserve"> </w:t>
      </w:r>
      <w:r w:rsidRPr="00837936">
        <w:rPr>
          <w:rFonts w:ascii="Calibri Light" w:hAnsi="Calibri Light" w:cs="Calibri Light"/>
        </w:rPr>
        <w:t>prochain</w:t>
      </w:r>
      <w:r w:rsidR="00502116">
        <w:rPr>
          <w:rFonts w:ascii="Calibri Light" w:hAnsi="Calibri Light" w:cs="Calibri Light"/>
        </w:rPr>
        <w:t xml:space="preserve"> lors de leur première journée de classe</w:t>
      </w:r>
      <w:r w:rsidRPr="00837936">
        <w:rPr>
          <w:rFonts w:ascii="Calibri Light" w:hAnsi="Calibri Light" w:cs="Calibri Light"/>
        </w:rPr>
        <w:t xml:space="preserve">. Ils devront se présenter </w:t>
      </w:r>
      <w:r w:rsidR="0072726D">
        <w:rPr>
          <w:rFonts w:ascii="Calibri Light" w:hAnsi="Calibri Light" w:cs="Calibri Light"/>
        </w:rPr>
        <w:t>selon l’horaire habituel</w:t>
      </w:r>
      <w:r w:rsidR="00502116">
        <w:rPr>
          <w:rFonts w:ascii="Calibri Light" w:hAnsi="Calibri Light" w:cs="Calibri Light"/>
        </w:rPr>
        <w:t xml:space="preserve"> soit </w:t>
      </w:r>
      <w:r w:rsidR="0072726D">
        <w:rPr>
          <w:rFonts w:ascii="Calibri Light" w:hAnsi="Calibri Light" w:cs="Calibri Light"/>
        </w:rPr>
        <w:t xml:space="preserve">à </w:t>
      </w:r>
      <w:r w:rsidR="00502116">
        <w:rPr>
          <w:rFonts w:ascii="Calibri Light" w:hAnsi="Calibri Light" w:cs="Calibri Light"/>
        </w:rPr>
        <w:t>8h20</w:t>
      </w:r>
      <w:r w:rsidR="0072726D">
        <w:rPr>
          <w:rFonts w:ascii="Calibri Light" w:hAnsi="Calibri Light" w:cs="Calibri Light"/>
        </w:rPr>
        <w:t xml:space="preserve"> (début de la première période)</w:t>
      </w:r>
      <w:r w:rsidR="00502116">
        <w:rPr>
          <w:rFonts w:ascii="Calibri Light" w:hAnsi="Calibri Light" w:cs="Calibri Light"/>
        </w:rPr>
        <w:t>.</w:t>
      </w:r>
      <w:r w:rsidRPr="00837936">
        <w:rPr>
          <w:rFonts w:ascii="Calibri Light" w:hAnsi="Calibri Light" w:cs="Calibri Light"/>
        </w:rPr>
        <w:t xml:space="preserve"> </w:t>
      </w:r>
      <w:r w:rsidR="00502116">
        <w:rPr>
          <w:rFonts w:ascii="Calibri Light" w:hAnsi="Calibri Light" w:cs="Calibri Light"/>
          <w:b/>
        </w:rPr>
        <w:t xml:space="preserve">Les élèves seront alors accueillis et référés dans un local pour leur première période de cours. </w:t>
      </w:r>
    </w:p>
    <w:p w14:paraId="6BCCDF6F" w14:textId="77777777" w:rsidR="00CD2128" w:rsidRDefault="00CD2128" w:rsidP="00C56933">
      <w:pPr>
        <w:jc w:val="both"/>
        <w:rPr>
          <w:rFonts w:ascii="Calibri Light" w:hAnsi="Calibri Light" w:cs="Calibri Light"/>
        </w:rPr>
      </w:pPr>
    </w:p>
    <w:tbl>
      <w:tblPr>
        <w:tblStyle w:val="Grilledutableau"/>
        <w:tblW w:w="0" w:type="auto"/>
        <w:tblLook w:val="04A0" w:firstRow="1" w:lastRow="0" w:firstColumn="1" w:lastColumn="0" w:noHBand="0" w:noVBand="1"/>
      </w:tblPr>
      <w:tblGrid>
        <w:gridCol w:w="2689"/>
        <w:gridCol w:w="5948"/>
      </w:tblGrid>
      <w:tr w:rsidR="00502116" w:rsidRPr="00BF40B7" w14:paraId="0986A57A" w14:textId="77777777" w:rsidTr="00EC0ABC">
        <w:tc>
          <w:tcPr>
            <w:tcW w:w="2689" w:type="dxa"/>
            <w:vMerge w:val="restart"/>
          </w:tcPr>
          <w:p w14:paraId="4E8EC234" w14:textId="31F078C8" w:rsidR="00502116" w:rsidRPr="00BF40B7" w:rsidRDefault="00502116" w:rsidP="00EC0ABC">
            <w:pPr>
              <w:jc w:val="center"/>
              <w:rPr>
                <w:rFonts w:ascii="Calibri Light" w:hAnsi="Calibri Light" w:cs="Calibri Light"/>
              </w:rPr>
            </w:pPr>
            <w:r>
              <w:rPr>
                <w:rFonts w:ascii="Calibri Light" w:hAnsi="Calibri Light" w:cs="Calibri Light"/>
              </w:rPr>
              <w:t>27 août 2025 à 8h20</w:t>
            </w:r>
          </w:p>
          <w:p w14:paraId="546A70EE" w14:textId="13CD9EE0" w:rsidR="00502116" w:rsidRPr="00BF40B7" w:rsidRDefault="00502116" w:rsidP="00EC0ABC">
            <w:pPr>
              <w:jc w:val="center"/>
              <w:rPr>
                <w:rFonts w:ascii="Calibri Light" w:hAnsi="Calibri Light" w:cs="Calibri Light"/>
              </w:rPr>
            </w:pPr>
            <w:r>
              <w:rPr>
                <w:rFonts w:ascii="Calibri Light" w:hAnsi="Calibri Light" w:cs="Calibri Light"/>
              </w:rPr>
              <w:t xml:space="preserve"> </w:t>
            </w:r>
          </w:p>
          <w:p w14:paraId="4AF46E59" w14:textId="0ECCF95A" w:rsidR="00502116" w:rsidRPr="00BF40B7" w:rsidRDefault="00502116" w:rsidP="00EC0ABC">
            <w:pPr>
              <w:jc w:val="center"/>
              <w:rPr>
                <w:rFonts w:ascii="Calibri Light" w:hAnsi="Calibri Light" w:cs="Calibri Light"/>
              </w:rPr>
            </w:pPr>
            <w:r w:rsidRPr="00BF40B7">
              <w:rPr>
                <w:rFonts w:ascii="Calibri Light" w:hAnsi="Calibri Light" w:cs="Calibri Light"/>
              </w:rPr>
              <w:t>Au bâtiment transitoire situé au 4100 rue Hochelaga (L’entrée se fait via la rue Desjardins)</w:t>
            </w:r>
          </w:p>
        </w:tc>
        <w:tc>
          <w:tcPr>
            <w:tcW w:w="5948" w:type="dxa"/>
          </w:tcPr>
          <w:p w14:paraId="07083DDA" w14:textId="77777777" w:rsidR="00502116" w:rsidRPr="00BF40B7" w:rsidRDefault="00502116" w:rsidP="00EF41C6">
            <w:pPr>
              <w:jc w:val="both"/>
              <w:rPr>
                <w:rFonts w:ascii="Calibri Light" w:hAnsi="Calibri Light" w:cs="Calibri Light"/>
              </w:rPr>
            </w:pPr>
            <w:r w:rsidRPr="00BF40B7">
              <w:rPr>
                <w:rFonts w:ascii="Calibri Light" w:hAnsi="Calibri Light" w:cs="Calibri Light"/>
              </w:rPr>
              <w:t>Secondaire 1 (foyer 101-102-103) et CPF 1 (171)</w:t>
            </w:r>
          </w:p>
          <w:p w14:paraId="38DCCBE3" w14:textId="11B9268A" w:rsidR="00502116" w:rsidRPr="00BF40B7" w:rsidRDefault="00502116" w:rsidP="00CD2128">
            <w:pPr>
              <w:jc w:val="both"/>
              <w:rPr>
                <w:rFonts w:ascii="Calibri Light" w:hAnsi="Calibri Light" w:cs="Calibri Light"/>
              </w:rPr>
            </w:pPr>
          </w:p>
        </w:tc>
      </w:tr>
      <w:tr w:rsidR="00502116" w:rsidRPr="00BF40B7" w14:paraId="03C0D09A" w14:textId="77777777" w:rsidTr="00EC0ABC">
        <w:tc>
          <w:tcPr>
            <w:tcW w:w="2689" w:type="dxa"/>
            <w:vMerge/>
          </w:tcPr>
          <w:p w14:paraId="0D86DCEA" w14:textId="77777777" w:rsidR="00502116" w:rsidRPr="00BF40B7" w:rsidRDefault="00502116" w:rsidP="00CD2128">
            <w:pPr>
              <w:jc w:val="both"/>
              <w:rPr>
                <w:rFonts w:ascii="Calibri Light" w:hAnsi="Calibri Light" w:cs="Calibri Light"/>
              </w:rPr>
            </w:pPr>
          </w:p>
        </w:tc>
        <w:tc>
          <w:tcPr>
            <w:tcW w:w="5948" w:type="dxa"/>
          </w:tcPr>
          <w:p w14:paraId="677B6439" w14:textId="33473019" w:rsidR="00502116" w:rsidRPr="00BF40B7" w:rsidRDefault="00502116" w:rsidP="00CD2128">
            <w:pPr>
              <w:jc w:val="both"/>
              <w:rPr>
                <w:rFonts w:ascii="Calibri Light" w:hAnsi="Calibri Light" w:cs="Calibri Light"/>
              </w:rPr>
            </w:pPr>
            <w:r w:rsidRPr="00BF40B7">
              <w:rPr>
                <w:rFonts w:ascii="Calibri Light" w:hAnsi="Calibri Light" w:cs="Calibri Light"/>
              </w:rPr>
              <w:t>Secondaire 2 (foyer 201-202-203) et CPF 2 (276)</w:t>
            </w:r>
          </w:p>
        </w:tc>
      </w:tr>
      <w:tr w:rsidR="00502116" w:rsidRPr="00BF40B7" w14:paraId="02195A72" w14:textId="77777777" w:rsidTr="00EC0ABC">
        <w:tc>
          <w:tcPr>
            <w:tcW w:w="2689" w:type="dxa"/>
            <w:vMerge/>
          </w:tcPr>
          <w:p w14:paraId="170F5B05" w14:textId="77777777" w:rsidR="00502116" w:rsidRPr="00BF40B7" w:rsidRDefault="00502116" w:rsidP="00CD2128">
            <w:pPr>
              <w:jc w:val="both"/>
              <w:rPr>
                <w:rFonts w:ascii="Calibri Light" w:hAnsi="Calibri Light" w:cs="Calibri Light"/>
              </w:rPr>
            </w:pPr>
          </w:p>
        </w:tc>
        <w:tc>
          <w:tcPr>
            <w:tcW w:w="5948" w:type="dxa"/>
          </w:tcPr>
          <w:p w14:paraId="32B4B4AB" w14:textId="77777777" w:rsidR="00502116" w:rsidRPr="00BF40B7" w:rsidRDefault="00502116" w:rsidP="00CD2128">
            <w:pPr>
              <w:jc w:val="both"/>
              <w:rPr>
                <w:rFonts w:ascii="Calibri Light" w:hAnsi="Calibri Light" w:cs="Calibri Light"/>
              </w:rPr>
            </w:pPr>
            <w:r w:rsidRPr="00BF40B7">
              <w:rPr>
                <w:rFonts w:ascii="Calibri Light" w:hAnsi="Calibri Light" w:cs="Calibri Light"/>
              </w:rPr>
              <w:t>FPT – Langage (foyers 831-836-843)</w:t>
            </w:r>
          </w:p>
          <w:p w14:paraId="4732C76C" w14:textId="003E1BBA" w:rsidR="00502116" w:rsidRPr="00BF40B7" w:rsidRDefault="00502116" w:rsidP="00CD2128">
            <w:pPr>
              <w:jc w:val="both"/>
              <w:rPr>
                <w:rFonts w:ascii="Calibri Light" w:hAnsi="Calibri Light" w:cs="Calibri Light"/>
              </w:rPr>
            </w:pPr>
            <w:r w:rsidRPr="00BF40B7">
              <w:rPr>
                <w:rFonts w:ascii="Calibri Light" w:hAnsi="Calibri Light" w:cs="Calibri Light"/>
              </w:rPr>
              <w:t xml:space="preserve">Classe langage (foyers </w:t>
            </w:r>
            <w:r>
              <w:rPr>
                <w:rFonts w:ascii="Calibri Light" w:hAnsi="Calibri Light" w:cs="Calibri Light"/>
              </w:rPr>
              <w:t>702-</w:t>
            </w:r>
            <w:r w:rsidRPr="00BF40B7">
              <w:rPr>
                <w:rFonts w:ascii="Calibri Light" w:hAnsi="Calibri Light" w:cs="Calibri Light"/>
              </w:rPr>
              <w:t>703-</w:t>
            </w:r>
            <w:r>
              <w:rPr>
                <w:rFonts w:ascii="Calibri Light" w:hAnsi="Calibri Light" w:cs="Calibri Light"/>
              </w:rPr>
              <w:t>704-</w:t>
            </w:r>
            <w:r w:rsidRPr="00BF40B7">
              <w:rPr>
                <w:rFonts w:ascii="Calibri Light" w:hAnsi="Calibri Light" w:cs="Calibri Light"/>
              </w:rPr>
              <w:t>705-707-708)</w:t>
            </w:r>
          </w:p>
        </w:tc>
      </w:tr>
      <w:tr w:rsidR="00502116" w:rsidRPr="00BF40B7" w14:paraId="128F91E0" w14:textId="77777777" w:rsidTr="00EC0ABC">
        <w:tc>
          <w:tcPr>
            <w:tcW w:w="2689" w:type="dxa"/>
            <w:vMerge/>
          </w:tcPr>
          <w:p w14:paraId="21AF8395" w14:textId="77777777" w:rsidR="00502116" w:rsidRPr="00BF40B7" w:rsidRDefault="00502116" w:rsidP="00EF41C6">
            <w:pPr>
              <w:jc w:val="both"/>
              <w:rPr>
                <w:rFonts w:ascii="Calibri Light" w:hAnsi="Calibri Light" w:cs="Calibri Light"/>
              </w:rPr>
            </w:pPr>
          </w:p>
        </w:tc>
        <w:tc>
          <w:tcPr>
            <w:tcW w:w="5948" w:type="dxa"/>
          </w:tcPr>
          <w:p w14:paraId="725A7035" w14:textId="630036E5" w:rsidR="00502116" w:rsidRPr="00BF40B7" w:rsidRDefault="00502116" w:rsidP="00EF41C6">
            <w:pPr>
              <w:jc w:val="both"/>
              <w:rPr>
                <w:rFonts w:ascii="Calibri Light" w:hAnsi="Calibri Light" w:cs="Calibri Light"/>
              </w:rPr>
            </w:pPr>
            <w:r w:rsidRPr="00BF40B7">
              <w:rPr>
                <w:rFonts w:ascii="Calibri Light" w:hAnsi="Calibri Light" w:cs="Calibri Light"/>
              </w:rPr>
              <w:t>Secondaire 4 (foyer 401-402) et Secondaire 5 (foyer 501-502</w:t>
            </w:r>
            <w:r>
              <w:rPr>
                <w:rFonts w:ascii="Calibri Light" w:hAnsi="Calibri Light" w:cs="Calibri Light"/>
              </w:rPr>
              <w:t>-503</w:t>
            </w:r>
            <w:r w:rsidRPr="00BF40B7">
              <w:rPr>
                <w:rFonts w:ascii="Calibri Light" w:hAnsi="Calibri Light" w:cs="Calibri Light"/>
              </w:rPr>
              <w:t>)</w:t>
            </w:r>
          </w:p>
        </w:tc>
      </w:tr>
    </w:tbl>
    <w:p w14:paraId="0AD255C5" w14:textId="0FF7BE8A" w:rsidR="00CD2128" w:rsidRPr="00BF40B7" w:rsidRDefault="00CD2128" w:rsidP="00C56933">
      <w:pPr>
        <w:jc w:val="both"/>
        <w:rPr>
          <w:rFonts w:ascii="Calibri Light" w:hAnsi="Calibri Light" w:cs="Calibri Light"/>
        </w:rPr>
      </w:pPr>
    </w:p>
    <w:tbl>
      <w:tblPr>
        <w:tblStyle w:val="Grilledutableau"/>
        <w:tblW w:w="0" w:type="auto"/>
        <w:tblLook w:val="04A0" w:firstRow="1" w:lastRow="0" w:firstColumn="1" w:lastColumn="0" w:noHBand="0" w:noVBand="1"/>
      </w:tblPr>
      <w:tblGrid>
        <w:gridCol w:w="2689"/>
        <w:gridCol w:w="5948"/>
      </w:tblGrid>
      <w:tr w:rsidR="00502116" w:rsidRPr="00BF40B7" w14:paraId="1540B2F3" w14:textId="77777777" w:rsidTr="0072726D">
        <w:tc>
          <w:tcPr>
            <w:tcW w:w="2689" w:type="dxa"/>
          </w:tcPr>
          <w:p w14:paraId="059EAB70" w14:textId="2F171BF6" w:rsidR="00502116" w:rsidRPr="00BF40B7" w:rsidRDefault="00502116" w:rsidP="00EC0ABC">
            <w:pPr>
              <w:jc w:val="center"/>
              <w:rPr>
                <w:rFonts w:ascii="Calibri Light" w:hAnsi="Calibri Light" w:cs="Calibri Light"/>
              </w:rPr>
            </w:pPr>
            <w:r w:rsidRPr="00BF40B7">
              <w:rPr>
                <w:rFonts w:ascii="Calibri Light" w:hAnsi="Calibri Light" w:cs="Calibri Light"/>
              </w:rPr>
              <w:t>2</w:t>
            </w:r>
            <w:r>
              <w:rPr>
                <w:rFonts w:ascii="Calibri Light" w:hAnsi="Calibri Light" w:cs="Calibri Light"/>
              </w:rPr>
              <w:t>7</w:t>
            </w:r>
            <w:r w:rsidRPr="00BF40B7">
              <w:rPr>
                <w:rFonts w:ascii="Calibri Light" w:hAnsi="Calibri Light" w:cs="Calibri Light"/>
              </w:rPr>
              <w:t xml:space="preserve"> août 202</w:t>
            </w:r>
            <w:r>
              <w:rPr>
                <w:rFonts w:ascii="Calibri Light" w:hAnsi="Calibri Light" w:cs="Calibri Light"/>
              </w:rPr>
              <w:t>5 à 8h20</w:t>
            </w:r>
          </w:p>
          <w:p w14:paraId="7A5A5107" w14:textId="77777777" w:rsidR="00502116" w:rsidRPr="00BF40B7" w:rsidRDefault="00502116" w:rsidP="00EC0ABC">
            <w:pPr>
              <w:jc w:val="center"/>
              <w:rPr>
                <w:rFonts w:ascii="Calibri Light" w:hAnsi="Calibri Light" w:cs="Calibri Light"/>
              </w:rPr>
            </w:pPr>
          </w:p>
          <w:p w14:paraId="02E48C5B" w14:textId="4DFCC3C4" w:rsidR="00502116" w:rsidRPr="00BF40B7" w:rsidRDefault="00502116" w:rsidP="00EC0ABC">
            <w:pPr>
              <w:jc w:val="center"/>
              <w:rPr>
                <w:rFonts w:ascii="Calibri Light" w:hAnsi="Calibri Light" w:cs="Calibri Light"/>
              </w:rPr>
            </w:pPr>
            <w:r w:rsidRPr="00BF40B7">
              <w:rPr>
                <w:rFonts w:ascii="Calibri Light" w:hAnsi="Calibri Light" w:cs="Calibri Light"/>
              </w:rPr>
              <w:t>À l’école Chomedey-de-</w:t>
            </w:r>
            <w:proofErr w:type="gramStart"/>
            <w:r w:rsidRPr="00BF40B7">
              <w:rPr>
                <w:rFonts w:ascii="Calibri Light" w:hAnsi="Calibri Light" w:cs="Calibri Light"/>
              </w:rPr>
              <w:t>Maisonneuve  (</w:t>
            </w:r>
            <w:proofErr w:type="gramEnd"/>
            <w:r w:rsidRPr="00BF40B7">
              <w:rPr>
                <w:rFonts w:ascii="Calibri Light" w:hAnsi="Calibri Light" w:cs="Calibri Light"/>
              </w:rPr>
              <w:t xml:space="preserve">L’entrée se fait via le bloc sportif </w:t>
            </w:r>
            <w:r>
              <w:rPr>
                <w:rFonts w:ascii="Calibri Light" w:hAnsi="Calibri Light" w:cs="Calibri Light"/>
              </w:rPr>
              <w:t>au 1955 rue</w:t>
            </w:r>
            <w:r w:rsidRPr="00BF40B7">
              <w:rPr>
                <w:rFonts w:ascii="Calibri Light" w:hAnsi="Calibri Light" w:cs="Calibri Light"/>
              </w:rPr>
              <w:t xml:space="preserve"> </w:t>
            </w:r>
            <w:proofErr w:type="spellStart"/>
            <w:r w:rsidRPr="00BF40B7">
              <w:rPr>
                <w:rFonts w:ascii="Calibri Light" w:hAnsi="Calibri Light" w:cs="Calibri Light"/>
              </w:rPr>
              <w:t>Létourneux</w:t>
            </w:r>
            <w:proofErr w:type="spellEnd"/>
            <w:r w:rsidRPr="00BF40B7">
              <w:rPr>
                <w:rFonts w:ascii="Calibri Light" w:hAnsi="Calibri Light" w:cs="Calibri Light"/>
              </w:rPr>
              <w:t>)</w:t>
            </w:r>
          </w:p>
        </w:tc>
        <w:tc>
          <w:tcPr>
            <w:tcW w:w="5948" w:type="dxa"/>
          </w:tcPr>
          <w:p w14:paraId="3E4D71C8" w14:textId="5D1D12E5" w:rsidR="00502116" w:rsidRPr="00BF40B7" w:rsidRDefault="00502116" w:rsidP="00D70362">
            <w:pPr>
              <w:jc w:val="both"/>
              <w:rPr>
                <w:rFonts w:ascii="Calibri Light" w:hAnsi="Calibri Light" w:cs="Calibri Light"/>
              </w:rPr>
            </w:pPr>
            <w:r w:rsidRPr="00BF40B7">
              <w:rPr>
                <w:rFonts w:ascii="Calibri Light" w:hAnsi="Calibri Light" w:cs="Calibri Light"/>
              </w:rPr>
              <w:t>Secondaire 3 (foyer 301-302</w:t>
            </w:r>
            <w:r>
              <w:rPr>
                <w:rFonts w:ascii="Calibri Light" w:hAnsi="Calibri Light" w:cs="Calibri Light"/>
              </w:rPr>
              <w:t>-303</w:t>
            </w:r>
            <w:r w:rsidRPr="00BF40B7">
              <w:rPr>
                <w:rFonts w:ascii="Calibri Light" w:hAnsi="Calibri Light" w:cs="Calibri Light"/>
              </w:rPr>
              <w:t xml:space="preserve">) et CPF </w:t>
            </w:r>
            <w:r>
              <w:rPr>
                <w:rFonts w:ascii="Calibri Light" w:hAnsi="Calibri Light" w:cs="Calibri Light"/>
              </w:rPr>
              <w:t>2 (271)</w:t>
            </w:r>
          </w:p>
          <w:p w14:paraId="1EBE742F" w14:textId="77777777" w:rsidR="00502116" w:rsidRDefault="00502116" w:rsidP="00D70362">
            <w:pPr>
              <w:jc w:val="both"/>
              <w:rPr>
                <w:rFonts w:ascii="Calibri Light" w:hAnsi="Calibri Light" w:cs="Calibri Light"/>
              </w:rPr>
            </w:pPr>
            <w:r w:rsidRPr="00BF40B7">
              <w:rPr>
                <w:rFonts w:ascii="Calibri Light" w:hAnsi="Calibri Light" w:cs="Calibri Light"/>
              </w:rPr>
              <w:t xml:space="preserve">FMS (foyer 845) </w:t>
            </w:r>
          </w:p>
          <w:p w14:paraId="2C6F78B9" w14:textId="77777777" w:rsidR="0072726D" w:rsidRDefault="0072726D" w:rsidP="00D70362">
            <w:pPr>
              <w:jc w:val="both"/>
              <w:rPr>
                <w:rFonts w:ascii="Calibri Light" w:hAnsi="Calibri Light" w:cs="Calibri Light"/>
              </w:rPr>
            </w:pPr>
          </w:p>
          <w:p w14:paraId="314EAFFD" w14:textId="77777777" w:rsidR="0072726D" w:rsidRDefault="0072726D" w:rsidP="00D70362">
            <w:pPr>
              <w:jc w:val="both"/>
              <w:rPr>
                <w:rFonts w:ascii="Calibri Light" w:hAnsi="Calibri Light" w:cs="Calibri Light"/>
              </w:rPr>
            </w:pPr>
          </w:p>
          <w:p w14:paraId="51A07F4E" w14:textId="7E8596B1" w:rsidR="0072726D" w:rsidRPr="00BF40B7" w:rsidRDefault="0072726D" w:rsidP="0072726D">
            <w:pPr>
              <w:jc w:val="center"/>
              <w:rPr>
                <w:rFonts w:ascii="Calibri Light" w:hAnsi="Calibri Light" w:cs="Calibri Light"/>
              </w:rPr>
            </w:pPr>
            <w:r>
              <w:rPr>
                <w:rFonts w:ascii="Calibri Light" w:hAnsi="Calibri Light" w:cs="Calibri Light"/>
              </w:rPr>
              <w:t xml:space="preserve">* Les élèves inscrits à </w:t>
            </w:r>
            <w:proofErr w:type="gramStart"/>
            <w:r>
              <w:rPr>
                <w:rFonts w:ascii="Calibri Light" w:hAnsi="Calibri Light" w:cs="Calibri Light"/>
              </w:rPr>
              <w:t>DECLIC  (</w:t>
            </w:r>
            <w:proofErr w:type="gramEnd"/>
            <w:r>
              <w:rPr>
                <w:rFonts w:ascii="Calibri Light" w:hAnsi="Calibri Light" w:cs="Calibri Light"/>
              </w:rPr>
              <w:t>foyer 385-486) seront convoqués avec leur parent pour une rencontre qui aura lieu le 27 août *</w:t>
            </w:r>
          </w:p>
        </w:tc>
      </w:tr>
    </w:tbl>
    <w:p w14:paraId="2E558056" w14:textId="77777777" w:rsidR="00EF41C6" w:rsidRDefault="00EF41C6" w:rsidP="00C56933">
      <w:pPr>
        <w:jc w:val="both"/>
        <w:rPr>
          <w:rFonts w:ascii="Calibri Light" w:hAnsi="Calibri Light" w:cs="Calibri Light"/>
        </w:rPr>
      </w:pPr>
    </w:p>
    <w:p w14:paraId="01E562A0" w14:textId="77777777" w:rsidR="00EC0ABC" w:rsidRDefault="00EC0ABC" w:rsidP="00C56933">
      <w:pPr>
        <w:jc w:val="both"/>
        <w:rPr>
          <w:rFonts w:ascii="Calibri Light" w:hAnsi="Calibri Light" w:cs="Calibri Light"/>
        </w:rPr>
      </w:pPr>
    </w:p>
    <w:p w14:paraId="5AC17156" w14:textId="77777777" w:rsidR="00EC0ABC" w:rsidRDefault="00EC0ABC" w:rsidP="00C56933">
      <w:pPr>
        <w:jc w:val="both"/>
        <w:rPr>
          <w:rFonts w:ascii="Calibri Light" w:hAnsi="Calibri Light" w:cs="Calibri Light"/>
        </w:rPr>
      </w:pPr>
    </w:p>
    <w:p w14:paraId="44F365C6" w14:textId="18F0753C" w:rsidR="00C56933" w:rsidRPr="005C650A" w:rsidRDefault="00502116" w:rsidP="00C56933">
      <w:pPr>
        <w:jc w:val="both"/>
        <w:rPr>
          <w:rFonts w:ascii="Calibri Light" w:hAnsi="Calibri Light" w:cs="Calibri Light"/>
        </w:rPr>
      </w:pPr>
      <w:r>
        <w:rPr>
          <w:rFonts w:ascii="Calibri Light" w:hAnsi="Calibri Light" w:cs="Calibri Light"/>
        </w:rPr>
        <w:lastRenderedPageBreak/>
        <w:t>C’est à ce moment qu’ils</w:t>
      </w:r>
      <w:r w:rsidR="00C56933" w:rsidRPr="005C650A">
        <w:rPr>
          <w:rFonts w:ascii="Calibri Light" w:hAnsi="Calibri Light" w:cs="Calibri Light"/>
        </w:rPr>
        <w:t xml:space="preserve"> recevront</w:t>
      </w:r>
      <w:r>
        <w:rPr>
          <w:rFonts w:ascii="Calibri Light" w:hAnsi="Calibri Light" w:cs="Calibri Light"/>
        </w:rPr>
        <w:t> :</w:t>
      </w:r>
    </w:p>
    <w:p w14:paraId="4894386B" w14:textId="77777777" w:rsidR="00C56933" w:rsidRPr="005C650A" w:rsidRDefault="00C56933" w:rsidP="00C56933">
      <w:pPr>
        <w:jc w:val="both"/>
        <w:rPr>
          <w:rFonts w:ascii="Calibri Light" w:hAnsi="Calibri Light" w:cs="Calibri Light"/>
        </w:rPr>
      </w:pPr>
    </w:p>
    <w:p w14:paraId="79453264" w14:textId="5D8F448F" w:rsidR="00C56933" w:rsidRPr="005C650A" w:rsidRDefault="00C56933" w:rsidP="00C56933">
      <w:pPr>
        <w:pStyle w:val="Paragraphedeliste"/>
        <w:numPr>
          <w:ilvl w:val="0"/>
          <w:numId w:val="1"/>
        </w:numPr>
        <w:rPr>
          <w:rFonts w:ascii="Calibri Light" w:hAnsi="Calibri Light" w:cs="Calibri Light"/>
          <w:sz w:val="20"/>
          <w:szCs w:val="20"/>
        </w:rPr>
      </w:pPr>
      <w:r w:rsidRPr="005C650A">
        <w:rPr>
          <w:rFonts w:ascii="Calibri Light" w:hAnsi="Calibri Light" w:cs="Calibri Light"/>
          <w:sz w:val="20"/>
          <w:szCs w:val="20"/>
        </w:rPr>
        <w:t>L</w:t>
      </w:r>
      <w:r w:rsidR="00502116">
        <w:rPr>
          <w:rFonts w:ascii="Calibri Light" w:hAnsi="Calibri Light" w:cs="Calibri Light"/>
          <w:sz w:val="20"/>
          <w:szCs w:val="20"/>
        </w:rPr>
        <w:t xml:space="preserve">eur </w:t>
      </w:r>
      <w:r w:rsidRPr="005C650A">
        <w:rPr>
          <w:rFonts w:ascii="Calibri Light" w:hAnsi="Calibri Light" w:cs="Calibri Light"/>
          <w:sz w:val="20"/>
          <w:szCs w:val="20"/>
        </w:rPr>
        <w:t>horaire et l’état de compte à payer</w:t>
      </w:r>
      <w:r w:rsidR="00C31902">
        <w:rPr>
          <w:rFonts w:ascii="Calibri Light" w:hAnsi="Calibri Light" w:cs="Calibri Light"/>
          <w:sz w:val="20"/>
          <w:szCs w:val="20"/>
        </w:rPr>
        <w:t xml:space="preserve"> (disponible vers le 15 </w:t>
      </w:r>
      <w:proofErr w:type="spellStart"/>
      <w:r w:rsidR="00C31902">
        <w:rPr>
          <w:rFonts w:ascii="Calibri Light" w:hAnsi="Calibri Light" w:cs="Calibri Light"/>
          <w:sz w:val="20"/>
          <w:szCs w:val="20"/>
        </w:rPr>
        <w:t>aoùt</w:t>
      </w:r>
      <w:proofErr w:type="spellEnd"/>
      <w:r w:rsidR="00C31902">
        <w:rPr>
          <w:rFonts w:ascii="Calibri Light" w:hAnsi="Calibri Light" w:cs="Calibri Light"/>
          <w:sz w:val="20"/>
          <w:szCs w:val="20"/>
        </w:rPr>
        <w:t xml:space="preserve"> sur </w:t>
      </w:r>
      <w:proofErr w:type="spellStart"/>
      <w:r w:rsidR="00C31902">
        <w:rPr>
          <w:rFonts w:ascii="Calibri Light" w:hAnsi="Calibri Light" w:cs="Calibri Light"/>
          <w:sz w:val="20"/>
          <w:szCs w:val="20"/>
        </w:rPr>
        <w:t>Mozaik</w:t>
      </w:r>
      <w:proofErr w:type="spellEnd"/>
      <w:r w:rsidR="00C31902">
        <w:rPr>
          <w:rFonts w:ascii="Calibri Light" w:hAnsi="Calibri Light" w:cs="Calibri Light"/>
          <w:sz w:val="20"/>
          <w:szCs w:val="20"/>
        </w:rPr>
        <w:t>)</w:t>
      </w:r>
    </w:p>
    <w:p w14:paraId="6EAB1824" w14:textId="77777777" w:rsidR="00C56933" w:rsidRPr="005C650A" w:rsidRDefault="00C56933" w:rsidP="00C56933">
      <w:pPr>
        <w:pStyle w:val="Paragraphedeliste"/>
        <w:numPr>
          <w:ilvl w:val="0"/>
          <w:numId w:val="1"/>
        </w:numPr>
        <w:rPr>
          <w:rFonts w:ascii="Calibri Light" w:hAnsi="Calibri Light" w:cs="Calibri Light"/>
          <w:sz w:val="20"/>
          <w:szCs w:val="20"/>
        </w:rPr>
      </w:pPr>
      <w:r w:rsidRPr="005C650A">
        <w:rPr>
          <w:rFonts w:ascii="Calibri Light" w:hAnsi="Calibri Light" w:cs="Calibri Light"/>
          <w:sz w:val="20"/>
          <w:szCs w:val="20"/>
        </w:rPr>
        <w:t>Les formulaires à remplir et à retourner au secrétariat le plus rapidement possible</w:t>
      </w:r>
    </w:p>
    <w:p w14:paraId="34CA19FC" w14:textId="77777777" w:rsidR="00C56933" w:rsidRPr="005C650A" w:rsidRDefault="00C56933" w:rsidP="00C56933">
      <w:pPr>
        <w:pStyle w:val="Paragraphedeliste"/>
        <w:numPr>
          <w:ilvl w:val="0"/>
          <w:numId w:val="1"/>
        </w:numPr>
        <w:rPr>
          <w:rFonts w:ascii="Calibri Light" w:hAnsi="Calibri Light" w:cs="Calibri Light"/>
          <w:sz w:val="20"/>
          <w:szCs w:val="20"/>
        </w:rPr>
      </w:pPr>
      <w:r w:rsidRPr="005C650A">
        <w:rPr>
          <w:rFonts w:ascii="Calibri Light" w:hAnsi="Calibri Light" w:cs="Calibri Light"/>
          <w:sz w:val="20"/>
          <w:szCs w:val="20"/>
        </w:rPr>
        <w:t>L’agenda scolaire et les cahiers d’activités</w:t>
      </w:r>
    </w:p>
    <w:p w14:paraId="2E91C8F4" w14:textId="6943A8E2" w:rsidR="00CD2128" w:rsidRPr="005C650A" w:rsidRDefault="00CD2128" w:rsidP="00C56933">
      <w:pPr>
        <w:pStyle w:val="Paragraphedeliste"/>
        <w:numPr>
          <w:ilvl w:val="0"/>
          <w:numId w:val="1"/>
        </w:numPr>
        <w:rPr>
          <w:rFonts w:ascii="Calibri Light" w:hAnsi="Calibri Light" w:cs="Calibri Light"/>
          <w:sz w:val="20"/>
          <w:szCs w:val="20"/>
        </w:rPr>
      </w:pPr>
      <w:r w:rsidRPr="005C650A">
        <w:rPr>
          <w:rFonts w:ascii="Calibri Light" w:hAnsi="Calibri Light" w:cs="Calibri Light"/>
          <w:sz w:val="20"/>
          <w:szCs w:val="20"/>
        </w:rPr>
        <w:t>Leur casier et leur cadenas</w:t>
      </w:r>
    </w:p>
    <w:p w14:paraId="4853AA98" w14:textId="77777777" w:rsidR="00C56933" w:rsidRPr="005C650A" w:rsidRDefault="00C56933" w:rsidP="00C56933">
      <w:pPr>
        <w:pStyle w:val="Paragraphedeliste"/>
        <w:ind w:left="2061"/>
        <w:rPr>
          <w:rFonts w:ascii="Calibri Light" w:hAnsi="Calibri Light" w:cs="Calibri Light"/>
          <w:sz w:val="20"/>
          <w:szCs w:val="20"/>
        </w:rPr>
      </w:pPr>
    </w:p>
    <w:p w14:paraId="4CC45F16" w14:textId="77777777" w:rsidR="00C56933" w:rsidRPr="005C650A" w:rsidRDefault="00C56933" w:rsidP="00C56933">
      <w:pPr>
        <w:rPr>
          <w:rFonts w:ascii="Calibri Light" w:hAnsi="Calibri Light" w:cs="Calibri Light"/>
        </w:rPr>
      </w:pPr>
      <w:r w:rsidRPr="005C650A">
        <w:rPr>
          <w:rFonts w:ascii="Calibri Light" w:hAnsi="Calibri Light" w:cs="Calibri Light"/>
        </w:rPr>
        <w:t>Il sera également possible pour les élèves d’acheter les uniformes, si nécessaire lors de cette journée.</w:t>
      </w:r>
    </w:p>
    <w:p w14:paraId="2480AEFA" w14:textId="77777777" w:rsidR="00C56933" w:rsidRPr="005C650A" w:rsidRDefault="00C56933" w:rsidP="00C56933">
      <w:pPr>
        <w:rPr>
          <w:rFonts w:ascii="Calibri Light" w:hAnsi="Calibri Light" w:cs="Calibri Light"/>
        </w:rPr>
      </w:pPr>
    </w:p>
    <w:p w14:paraId="77C57A71" w14:textId="77777777" w:rsidR="00C56933" w:rsidRPr="005C650A" w:rsidRDefault="00C56933" w:rsidP="00C56933">
      <w:pPr>
        <w:jc w:val="both"/>
        <w:rPr>
          <w:rFonts w:ascii="Calibri Light" w:hAnsi="Calibri Light" w:cs="Calibri Light"/>
          <w:u w:val="single"/>
        </w:rPr>
      </w:pPr>
      <w:r w:rsidRPr="005C650A">
        <w:rPr>
          <w:rFonts w:ascii="Calibri Light" w:hAnsi="Calibri Light" w:cs="Calibri Light"/>
        </w:rPr>
        <w:t xml:space="preserve">Ils pourront également faire les paiements de leurs frais liés aux cahiers d’activités. Les paiements en </w:t>
      </w:r>
      <w:r w:rsidRPr="005C650A">
        <w:rPr>
          <w:rFonts w:ascii="Calibri Light" w:hAnsi="Calibri Light" w:cs="Calibri Light"/>
          <w:b/>
        </w:rPr>
        <w:t>argent comptant et par Interac seulement seront acceptés</w:t>
      </w:r>
      <w:r w:rsidRPr="005C650A">
        <w:rPr>
          <w:rFonts w:ascii="Calibri Light" w:hAnsi="Calibri Light" w:cs="Calibri Light"/>
        </w:rPr>
        <w:t xml:space="preserve">. </w:t>
      </w:r>
      <w:r w:rsidRPr="005C650A">
        <w:rPr>
          <w:rFonts w:ascii="Calibri Light" w:hAnsi="Calibri Light" w:cs="Calibri Light"/>
          <w:b/>
          <w:u w:val="single"/>
        </w:rPr>
        <w:t>Les chèques et la carte de crédit ne seront pas acceptés</w:t>
      </w:r>
      <w:r w:rsidRPr="005C650A">
        <w:rPr>
          <w:rFonts w:ascii="Calibri Light" w:hAnsi="Calibri Light" w:cs="Calibri Light"/>
          <w:u w:val="single"/>
        </w:rPr>
        <w:t>.</w:t>
      </w:r>
    </w:p>
    <w:p w14:paraId="6DF74825" w14:textId="77777777" w:rsidR="00C56933" w:rsidRPr="005C650A" w:rsidRDefault="00C56933" w:rsidP="00C56933">
      <w:pPr>
        <w:jc w:val="both"/>
        <w:rPr>
          <w:rFonts w:ascii="Calibri Light" w:hAnsi="Calibri Light" w:cs="Calibri Light"/>
          <w:u w:val="single"/>
        </w:rPr>
      </w:pPr>
    </w:p>
    <w:p w14:paraId="0939C27E" w14:textId="66327633" w:rsidR="00311A47" w:rsidRPr="00311A47" w:rsidRDefault="00C56933" w:rsidP="00C56933">
      <w:pPr>
        <w:jc w:val="both"/>
        <w:rPr>
          <w:rFonts w:ascii="Calibri Light" w:hAnsi="Calibri Light" w:cs="Calibri Light"/>
          <w:b/>
          <w:highlight w:val="yellow"/>
        </w:rPr>
      </w:pPr>
      <w:r w:rsidRPr="00311A47">
        <w:rPr>
          <w:rFonts w:ascii="Calibri Light" w:hAnsi="Calibri Light" w:cs="Calibri Light"/>
          <w:b/>
          <w:highlight w:val="yellow"/>
        </w:rPr>
        <w:t>Les parents qui souhaiteraient faire eux-mêmes les paiements</w:t>
      </w:r>
      <w:r w:rsidR="00311A47" w:rsidRPr="00311A47">
        <w:rPr>
          <w:rFonts w:ascii="Calibri Light" w:hAnsi="Calibri Light" w:cs="Calibri Light"/>
          <w:b/>
          <w:highlight w:val="yellow"/>
        </w:rPr>
        <w:t xml:space="preserve"> ou les achats d’uniformes</w:t>
      </w:r>
      <w:r w:rsidRPr="00311A47">
        <w:rPr>
          <w:rFonts w:ascii="Calibri Light" w:hAnsi="Calibri Light" w:cs="Calibri Light"/>
          <w:b/>
          <w:highlight w:val="yellow"/>
        </w:rPr>
        <w:t xml:space="preserve"> pourront se présenter à la réception de l’école</w:t>
      </w:r>
      <w:r w:rsidR="00311A47" w:rsidRPr="00311A47">
        <w:rPr>
          <w:rFonts w:ascii="Calibri Light" w:hAnsi="Calibri Light" w:cs="Calibri Light"/>
          <w:b/>
          <w:highlight w:val="yellow"/>
        </w:rPr>
        <w:t xml:space="preserve"> </w:t>
      </w:r>
      <w:r w:rsidRPr="00311A47">
        <w:rPr>
          <w:rFonts w:ascii="Calibri Light" w:hAnsi="Calibri Light" w:cs="Calibri Light"/>
          <w:b/>
          <w:highlight w:val="yellow"/>
        </w:rPr>
        <w:t>(</w:t>
      </w:r>
      <w:r w:rsidR="001A4E0B" w:rsidRPr="00311A47">
        <w:rPr>
          <w:rFonts w:ascii="Calibri Light" w:hAnsi="Calibri Light" w:cs="Calibri Light"/>
          <w:b/>
          <w:highlight w:val="yellow"/>
        </w:rPr>
        <w:t>4100 rue Hochelaga</w:t>
      </w:r>
      <w:r w:rsidRPr="00311A47">
        <w:rPr>
          <w:rFonts w:ascii="Calibri Light" w:hAnsi="Calibri Light" w:cs="Calibri Light"/>
          <w:b/>
          <w:highlight w:val="yellow"/>
        </w:rPr>
        <w:t xml:space="preserve">) </w:t>
      </w:r>
      <w:r w:rsidR="00311A47" w:rsidRPr="00311A47">
        <w:rPr>
          <w:rFonts w:ascii="Calibri Light" w:hAnsi="Calibri Light" w:cs="Calibri Light"/>
          <w:b/>
          <w:highlight w:val="yellow"/>
        </w:rPr>
        <w:t>aux dates suivantes :</w:t>
      </w:r>
    </w:p>
    <w:p w14:paraId="38ED6AD4" w14:textId="12F6DA3A" w:rsidR="00311A47" w:rsidRPr="00311A47" w:rsidRDefault="00311A47" w:rsidP="00C56933">
      <w:pPr>
        <w:jc w:val="both"/>
        <w:rPr>
          <w:rFonts w:ascii="Calibri Light" w:hAnsi="Calibri Light" w:cs="Calibri Light"/>
          <w:b/>
          <w:highlight w:val="yellow"/>
        </w:rPr>
      </w:pPr>
      <w:r w:rsidRPr="00311A47">
        <w:rPr>
          <w:rFonts w:ascii="Calibri Light" w:hAnsi="Calibri Light" w:cs="Calibri Light"/>
          <w:b/>
          <w:highlight w:val="yellow"/>
        </w:rPr>
        <w:t>-20 et 21 août de 9h à 11h30 et de 13h00 à 15h00</w:t>
      </w:r>
    </w:p>
    <w:p w14:paraId="231E992C" w14:textId="27335574" w:rsidR="00311A47" w:rsidRPr="00311A47" w:rsidRDefault="00311A47" w:rsidP="00C56933">
      <w:pPr>
        <w:jc w:val="both"/>
        <w:rPr>
          <w:rFonts w:ascii="Calibri Light" w:hAnsi="Calibri Light" w:cs="Calibri Light"/>
          <w:b/>
          <w:highlight w:val="yellow"/>
        </w:rPr>
      </w:pPr>
      <w:r w:rsidRPr="00311A47">
        <w:rPr>
          <w:rFonts w:ascii="Calibri Light" w:hAnsi="Calibri Light" w:cs="Calibri Light"/>
          <w:b/>
          <w:highlight w:val="yellow"/>
        </w:rPr>
        <w:t>-25 et 26 août de 13h00 à 18h00</w:t>
      </w:r>
    </w:p>
    <w:p w14:paraId="1945664A" w14:textId="77777777" w:rsidR="00C56933" w:rsidRPr="005C650A" w:rsidRDefault="00C56933" w:rsidP="00C56933">
      <w:pPr>
        <w:jc w:val="both"/>
        <w:rPr>
          <w:rFonts w:ascii="Calibri Light" w:hAnsi="Calibri Light" w:cs="Calibri Light"/>
        </w:rPr>
      </w:pPr>
    </w:p>
    <w:p w14:paraId="1671DBCF" w14:textId="77777777" w:rsidR="00C56933" w:rsidRPr="005C650A" w:rsidRDefault="00C56933" w:rsidP="00C56933">
      <w:pPr>
        <w:jc w:val="both"/>
        <w:rPr>
          <w:rFonts w:ascii="Calibri Light" w:hAnsi="Calibri Light" w:cs="Calibri Light"/>
          <w:b/>
        </w:rPr>
      </w:pPr>
      <w:r w:rsidRPr="005C650A">
        <w:rPr>
          <w:rFonts w:ascii="Calibri Light" w:hAnsi="Calibri Light" w:cs="Calibri Light"/>
          <w:b/>
        </w:rPr>
        <w:t xml:space="preserve">Il est également possible de payer les frais scolaires par virement bancaire.  Nous vous invitons à consulter la procédure sur l’état de compte remis à votre enfant lors de l’entrée administrative. </w:t>
      </w:r>
    </w:p>
    <w:p w14:paraId="3CA9746A" w14:textId="77777777" w:rsidR="00CD2128" w:rsidRPr="00837936" w:rsidRDefault="00CD2128" w:rsidP="00C56933">
      <w:pPr>
        <w:jc w:val="both"/>
        <w:rPr>
          <w:rFonts w:ascii="Calibri Light" w:hAnsi="Calibri Light" w:cs="Calibri Light"/>
        </w:rPr>
      </w:pPr>
    </w:p>
    <w:tbl>
      <w:tblPr>
        <w:tblStyle w:val="Grilledutableau"/>
        <w:tblW w:w="0" w:type="auto"/>
        <w:tblLook w:val="04A0" w:firstRow="1" w:lastRow="0" w:firstColumn="1" w:lastColumn="0" w:noHBand="0" w:noVBand="1"/>
      </w:tblPr>
      <w:tblGrid>
        <w:gridCol w:w="9487"/>
      </w:tblGrid>
      <w:tr w:rsidR="00C56933" w:rsidRPr="00837936" w14:paraId="72F8BEB9" w14:textId="77777777" w:rsidTr="008D43C3">
        <w:tc>
          <w:tcPr>
            <w:tcW w:w="10790" w:type="dxa"/>
          </w:tcPr>
          <w:p w14:paraId="0B3E6015" w14:textId="4CA80C6B" w:rsidR="00C56933" w:rsidRPr="00837936" w:rsidRDefault="00C56933" w:rsidP="008D43C3">
            <w:pPr>
              <w:spacing w:line="360" w:lineRule="auto"/>
              <w:jc w:val="center"/>
              <w:rPr>
                <w:rFonts w:ascii="Calibri Light" w:hAnsi="Calibri Light" w:cs="Calibri Light"/>
                <w:b/>
              </w:rPr>
            </w:pPr>
            <w:r w:rsidRPr="00837936">
              <w:rPr>
                <w:rFonts w:ascii="Calibri Light" w:hAnsi="Calibri Light" w:cs="Calibri Light"/>
                <w:b/>
              </w:rPr>
              <w:t xml:space="preserve">RENCONTRE </w:t>
            </w:r>
            <w:r w:rsidR="00011918">
              <w:rPr>
                <w:rFonts w:ascii="Calibri Light" w:hAnsi="Calibri Light" w:cs="Calibri Light"/>
                <w:b/>
              </w:rPr>
              <w:t>EN SOUS-GROUPE</w:t>
            </w:r>
            <w:r w:rsidRPr="00837936">
              <w:rPr>
                <w:rFonts w:ascii="Calibri Light" w:hAnsi="Calibri Light" w:cs="Calibri Light"/>
                <w:b/>
              </w:rPr>
              <w:t xml:space="preserve"> POUR LES ÉL</w:t>
            </w:r>
            <w:r>
              <w:rPr>
                <w:rFonts w:ascii="Calibri Light" w:hAnsi="Calibri Light" w:cs="Calibri Light"/>
                <w:b/>
              </w:rPr>
              <w:t>ÈVES DES CLASSES DU PROGRAMME (</w:t>
            </w:r>
            <w:r w:rsidRPr="00837936">
              <w:rPr>
                <w:rFonts w:ascii="Calibri Light" w:hAnsi="Calibri Light" w:cs="Calibri Light"/>
                <w:b/>
              </w:rPr>
              <w:t>D</w:t>
            </w:r>
            <w:r>
              <w:rPr>
                <w:rFonts w:ascii="Calibri Light" w:hAnsi="Calibri Light" w:cs="Calibri Light"/>
                <w:b/>
              </w:rPr>
              <w:t>É</w:t>
            </w:r>
            <w:r w:rsidRPr="00837936">
              <w:rPr>
                <w:rFonts w:ascii="Calibri Light" w:hAnsi="Calibri Light" w:cs="Calibri Light"/>
                <w:b/>
              </w:rPr>
              <w:t>CLIC 3- 4)</w:t>
            </w:r>
          </w:p>
        </w:tc>
      </w:tr>
      <w:tr w:rsidR="00C56933" w:rsidRPr="00837936" w14:paraId="56550965" w14:textId="77777777" w:rsidTr="008D43C3">
        <w:trPr>
          <w:trHeight w:val="3914"/>
        </w:trPr>
        <w:tc>
          <w:tcPr>
            <w:tcW w:w="10790" w:type="dxa"/>
          </w:tcPr>
          <w:p w14:paraId="2C8CD7F3" w14:textId="37AFF2A6" w:rsidR="00C56933" w:rsidRDefault="00C56933" w:rsidP="00CD2128">
            <w:pPr>
              <w:spacing w:line="276" w:lineRule="auto"/>
              <w:rPr>
                <w:rFonts w:ascii="Calibri Light" w:hAnsi="Calibri Light" w:cs="Calibri Light"/>
                <w:u w:val="single"/>
              </w:rPr>
            </w:pPr>
            <w:r w:rsidRPr="00837936">
              <w:rPr>
                <w:rFonts w:ascii="Calibri Light" w:hAnsi="Calibri Light" w:cs="Calibri Light"/>
              </w:rPr>
              <w:t>Les élèves des classes du programme</w:t>
            </w:r>
            <w:r w:rsidR="005C650A">
              <w:rPr>
                <w:rFonts w:ascii="Calibri Light" w:hAnsi="Calibri Light" w:cs="Calibri Light"/>
              </w:rPr>
              <w:t xml:space="preserve"> </w:t>
            </w:r>
            <w:r w:rsidRPr="00837936">
              <w:rPr>
                <w:rFonts w:ascii="Calibri Light" w:hAnsi="Calibri Light" w:cs="Calibri Light"/>
              </w:rPr>
              <w:t>D</w:t>
            </w:r>
            <w:r>
              <w:rPr>
                <w:rFonts w:ascii="Calibri Light" w:hAnsi="Calibri Light" w:cs="Calibri Light"/>
              </w:rPr>
              <w:t>É</w:t>
            </w:r>
            <w:r w:rsidRPr="00837936">
              <w:rPr>
                <w:rFonts w:ascii="Calibri Light" w:hAnsi="Calibri Light" w:cs="Calibri Light"/>
              </w:rPr>
              <w:t>CLIC</w:t>
            </w:r>
            <w:r w:rsidR="00CD2128">
              <w:rPr>
                <w:rFonts w:ascii="Calibri Light" w:hAnsi="Calibri Light" w:cs="Calibri Light"/>
              </w:rPr>
              <w:t xml:space="preserve"> (</w:t>
            </w:r>
            <w:r w:rsidR="00EF41C6">
              <w:rPr>
                <w:rFonts w:ascii="Calibri Light" w:hAnsi="Calibri Light" w:cs="Calibri Light"/>
              </w:rPr>
              <w:t>T</w:t>
            </w:r>
            <w:r w:rsidR="00CD2128">
              <w:rPr>
                <w:rFonts w:ascii="Calibri Light" w:hAnsi="Calibri Light" w:cs="Calibri Light"/>
              </w:rPr>
              <w:t xml:space="preserve">ransit 15 et </w:t>
            </w:r>
            <w:proofErr w:type="gramStart"/>
            <w:r w:rsidR="00CD2128">
              <w:rPr>
                <w:rFonts w:ascii="Calibri Light" w:hAnsi="Calibri Light" w:cs="Calibri Light"/>
              </w:rPr>
              <w:t>16 )</w:t>
            </w:r>
            <w:proofErr w:type="gramEnd"/>
            <w:r w:rsidR="00CD2128">
              <w:rPr>
                <w:rFonts w:ascii="Calibri Light" w:hAnsi="Calibri Light" w:cs="Calibri Light"/>
              </w:rPr>
              <w:t xml:space="preserve"> </w:t>
            </w:r>
            <w:r w:rsidRPr="00837936">
              <w:rPr>
                <w:rFonts w:ascii="Calibri Light" w:hAnsi="Calibri Light" w:cs="Calibri Light"/>
              </w:rPr>
              <w:t>pourront vivre une rentrée scolaire adaptée à leurs besoins particuliers.</w:t>
            </w:r>
            <w:r w:rsidR="00CD2128">
              <w:rPr>
                <w:rFonts w:ascii="Calibri Light" w:hAnsi="Calibri Light" w:cs="Calibri Light"/>
              </w:rPr>
              <w:t xml:space="preserve"> </w:t>
            </w:r>
            <w:r w:rsidRPr="00837936">
              <w:rPr>
                <w:rFonts w:ascii="Calibri Light" w:hAnsi="Calibri Light" w:cs="Calibri Light"/>
              </w:rPr>
              <w:t>Dans la semaine du 2</w:t>
            </w:r>
            <w:r w:rsidR="0072726D">
              <w:rPr>
                <w:rFonts w:ascii="Calibri Light" w:hAnsi="Calibri Light" w:cs="Calibri Light"/>
              </w:rPr>
              <w:t>5</w:t>
            </w:r>
            <w:r w:rsidRPr="00837936">
              <w:rPr>
                <w:rFonts w:ascii="Calibri Light" w:hAnsi="Calibri Light" w:cs="Calibri Light"/>
              </w:rPr>
              <w:t xml:space="preserve"> août</w:t>
            </w:r>
            <w:r w:rsidR="00CD2128">
              <w:rPr>
                <w:rFonts w:ascii="Calibri Light" w:hAnsi="Calibri Light" w:cs="Calibri Light"/>
              </w:rPr>
              <w:t>,</w:t>
            </w:r>
            <w:r w:rsidRPr="00837936">
              <w:rPr>
                <w:rFonts w:ascii="Calibri Light" w:hAnsi="Calibri Light" w:cs="Calibri Light"/>
              </w:rPr>
              <w:t xml:space="preserve"> vous recevrez un appel téléphonique afin de prendre un rendez-vous pour une rencontre qui aura lieu </w:t>
            </w:r>
            <w:r w:rsidRPr="00116BAD">
              <w:rPr>
                <w:rFonts w:ascii="Calibri Light" w:hAnsi="Calibri Light" w:cs="Calibri Light"/>
              </w:rPr>
              <w:t>le</w:t>
            </w:r>
            <w:r w:rsidR="001A4E0B">
              <w:rPr>
                <w:rFonts w:ascii="Calibri Light" w:hAnsi="Calibri Light" w:cs="Calibri Light"/>
              </w:rPr>
              <w:t xml:space="preserve"> </w:t>
            </w:r>
            <w:r w:rsidR="00116BAD" w:rsidRPr="00116BAD">
              <w:rPr>
                <w:rFonts w:ascii="Calibri Light" w:hAnsi="Calibri Light" w:cs="Calibri Light"/>
              </w:rPr>
              <w:t>2</w:t>
            </w:r>
            <w:r w:rsidR="0072726D">
              <w:rPr>
                <w:rFonts w:ascii="Calibri Light" w:hAnsi="Calibri Light" w:cs="Calibri Light"/>
              </w:rPr>
              <w:t>7</w:t>
            </w:r>
            <w:r w:rsidR="00CD2128" w:rsidRPr="00116BAD">
              <w:rPr>
                <w:rFonts w:ascii="Calibri Light" w:hAnsi="Calibri Light" w:cs="Calibri Light"/>
              </w:rPr>
              <w:t xml:space="preserve"> </w:t>
            </w:r>
            <w:r w:rsidRPr="00116BAD">
              <w:rPr>
                <w:rFonts w:ascii="Calibri Light" w:hAnsi="Calibri Light" w:cs="Calibri Light"/>
              </w:rPr>
              <w:t>août.</w:t>
            </w:r>
            <w:r w:rsidRPr="00837936">
              <w:rPr>
                <w:rFonts w:ascii="Calibri Light" w:hAnsi="Calibri Light" w:cs="Calibri Light"/>
              </w:rPr>
              <w:t xml:space="preserve"> Cette rencontre, </w:t>
            </w:r>
            <w:r w:rsidRPr="00201D88">
              <w:rPr>
                <w:rFonts w:ascii="Calibri Light" w:hAnsi="Calibri Light" w:cs="Calibri Light"/>
              </w:rPr>
              <w:t>en présence du jeune, des parents et de</w:t>
            </w:r>
            <w:r w:rsidR="00BF40B7" w:rsidRPr="00201D88">
              <w:rPr>
                <w:rFonts w:ascii="Calibri Light" w:hAnsi="Calibri Light" w:cs="Calibri Light"/>
              </w:rPr>
              <w:t>s</w:t>
            </w:r>
            <w:r w:rsidRPr="00201D88">
              <w:rPr>
                <w:rFonts w:ascii="Calibri Light" w:hAnsi="Calibri Light" w:cs="Calibri Light"/>
              </w:rPr>
              <w:t xml:space="preserve"> enseignant</w:t>
            </w:r>
            <w:r w:rsidR="00011918" w:rsidRPr="00201D88">
              <w:rPr>
                <w:rFonts w:ascii="Calibri Light" w:hAnsi="Calibri Light" w:cs="Calibri Light"/>
              </w:rPr>
              <w:t>s</w:t>
            </w:r>
            <w:r w:rsidRPr="00201D88">
              <w:rPr>
                <w:rFonts w:ascii="Calibri Light" w:hAnsi="Calibri Light" w:cs="Calibri Light"/>
              </w:rPr>
              <w:t xml:space="preserve"> est </w:t>
            </w:r>
            <w:r w:rsidRPr="00201D88">
              <w:rPr>
                <w:rFonts w:ascii="Calibri Light" w:hAnsi="Calibri Light" w:cs="Calibri Light"/>
                <w:b/>
                <w:u w:val="single"/>
              </w:rPr>
              <w:t>obligatoire</w:t>
            </w:r>
            <w:r w:rsidRPr="00201D88">
              <w:rPr>
                <w:rFonts w:ascii="Calibri Light" w:hAnsi="Calibri Light" w:cs="Calibri Light"/>
              </w:rPr>
              <w:t>. Elle servira à</w:t>
            </w:r>
            <w:r w:rsidR="00011918" w:rsidRPr="00201D88">
              <w:rPr>
                <w:rFonts w:ascii="Calibri Light" w:hAnsi="Calibri Light" w:cs="Calibri Light"/>
              </w:rPr>
              <w:t xml:space="preserve"> vous présenter le programme et </w:t>
            </w:r>
            <w:r w:rsidR="00201D88" w:rsidRPr="00201D88">
              <w:rPr>
                <w:rFonts w:ascii="Calibri Light" w:hAnsi="Calibri Light" w:cs="Calibri Light"/>
              </w:rPr>
              <w:t xml:space="preserve">de </w:t>
            </w:r>
            <w:r w:rsidR="00011918" w:rsidRPr="00201D88">
              <w:rPr>
                <w:rFonts w:ascii="Calibri Light" w:hAnsi="Calibri Light" w:cs="Calibri Light"/>
              </w:rPr>
              <w:t>signer un contrat d’engagement</w:t>
            </w:r>
            <w:r w:rsidRPr="00837936">
              <w:rPr>
                <w:rFonts w:ascii="Calibri Light" w:hAnsi="Calibri Light" w:cs="Calibri Light"/>
              </w:rPr>
              <w:t xml:space="preserve">. </w:t>
            </w:r>
          </w:p>
          <w:p w14:paraId="73FC8E7D" w14:textId="77777777" w:rsidR="0072726D" w:rsidRPr="00CD2128" w:rsidRDefault="0072726D" w:rsidP="00CD2128">
            <w:pPr>
              <w:spacing w:line="276" w:lineRule="auto"/>
              <w:rPr>
                <w:rFonts w:ascii="Calibri Light" w:hAnsi="Calibri Light" w:cs="Calibri Light"/>
              </w:rPr>
            </w:pPr>
          </w:p>
          <w:p w14:paraId="32455035" w14:textId="77777777" w:rsidR="00C56933" w:rsidRPr="00837936" w:rsidRDefault="00C56933" w:rsidP="008D43C3">
            <w:pPr>
              <w:jc w:val="both"/>
              <w:rPr>
                <w:rFonts w:ascii="Calibri Light" w:hAnsi="Calibri Light" w:cs="Calibri Light"/>
              </w:rPr>
            </w:pPr>
            <w:r w:rsidRPr="00837936">
              <w:rPr>
                <w:rFonts w:ascii="Calibri Light" w:hAnsi="Calibri Light" w:cs="Calibri Light"/>
              </w:rPr>
              <w:t>Pour le bon déroulement de cette rencontre, S.V.P, assurez-vous que nous ayons le bon numéro de téléphone où vous rejoindre.  En cas de doute, appelez le secrétariat au 514-596-4844 poste 1238 pour une vérification ou pour nous remettre votre nouveau numéro de téléphone.</w:t>
            </w:r>
          </w:p>
          <w:p w14:paraId="2822CD4F" w14:textId="77777777" w:rsidR="00C56933" w:rsidRPr="00837936" w:rsidRDefault="00C56933" w:rsidP="008D43C3">
            <w:pPr>
              <w:jc w:val="both"/>
              <w:rPr>
                <w:rFonts w:ascii="Calibri Light" w:hAnsi="Calibri Light" w:cs="Calibri Light"/>
              </w:rPr>
            </w:pPr>
          </w:p>
          <w:p w14:paraId="5A2B112F" w14:textId="35090F7F" w:rsidR="00C56933" w:rsidRDefault="00C56933" w:rsidP="008D43C3">
            <w:pPr>
              <w:jc w:val="both"/>
              <w:rPr>
                <w:rFonts w:ascii="Calibri Light" w:hAnsi="Calibri Light" w:cs="Calibri Light"/>
              </w:rPr>
            </w:pPr>
            <w:r w:rsidRPr="00837936">
              <w:rPr>
                <w:rFonts w:ascii="Calibri Light" w:hAnsi="Calibri Light" w:cs="Calibri Light"/>
              </w:rPr>
              <w:t>Vous aurez également l’opportunité de rencontrer les intervenants rattachés aux services d’aide à l’élèv</w:t>
            </w:r>
            <w:r w:rsidR="00CD2128">
              <w:rPr>
                <w:rFonts w:ascii="Calibri Light" w:hAnsi="Calibri Light" w:cs="Calibri Light"/>
              </w:rPr>
              <w:t>e.</w:t>
            </w:r>
          </w:p>
          <w:p w14:paraId="413F2ED6" w14:textId="77777777" w:rsidR="00C56933" w:rsidRPr="00837936" w:rsidRDefault="00C56933" w:rsidP="008D43C3">
            <w:pPr>
              <w:jc w:val="both"/>
              <w:rPr>
                <w:rFonts w:ascii="Calibri Light" w:hAnsi="Calibri Light" w:cs="Calibri Light"/>
              </w:rPr>
            </w:pPr>
          </w:p>
          <w:p w14:paraId="2FF49DC3" w14:textId="1F7E349A" w:rsidR="00C56933" w:rsidRPr="00837936" w:rsidRDefault="00C56933" w:rsidP="008D43C3">
            <w:pPr>
              <w:spacing w:line="276" w:lineRule="auto"/>
              <w:jc w:val="both"/>
              <w:rPr>
                <w:rFonts w:ascii="Calibri Light" w:hAnsi="Calibri Light" w:cs="Calibri Light"/>
              </w:rPr>
            </w:pPr>
            <w:r w:rsidRPr="00837936">
              <w:rPr>
                <w:rStyle w:val="lev"/>
                <w:rFonts w:ascii="Calibri Light" w:hAnsi="Calibri Light" w:cs="Calibri Light"/>
              </w:rPr>
              <w:t>Pour les nouveaux élèves de l’école, vous devez apporter le bulletin scolaire de juin 202</w:t>
            </w:r>
            <w:r w:rsidR="0072726D">
              <w:rPr>
                <w:rStyle w:val="lev"/>
                <w:rFonts w:ascii="Calibri Light" w:hAnsi="Calibri Light" w:cs="Calibri Light"/>
              </w:rPr>
              <w:t>5</w:t>
            </w:r>
            <w:r w:rsidRPr="00837936">
              <w:rPr>
                <w:rStyle w:val="lev"/>
                <w:rFonts w:ascii="Calibri Light" w:hAnsi="Calibri Light" w:cs="Calibri Light"/>
              </w:rPr>
              <w:t>. Les parents qui le désirent pourront également payer le montant des frais scolaires après la rencontre</w:t>
            </w:r>
            <w:r w:rsidR="00CD2128">
              <w:rPr>
                <w:rStyle w:val="lev"/>
                <w:rFonts w:ascii="Calibri Light" w:hAnsi="Calibri Light" w:cs="Calibri Light"/>
              </w:rPr>
              <w:t>.</w:t>
            </w:r>
          </w:p>
        </w:tc>
      </w:tr>
    </w:tbl>
    <w:p w14:paraId="65CBD12B" w14:textId="77777777" w:rsidR="00C56933" w:rsidRPr="00837936" w:rsidRDefault="00C56933" w:rsidP="00C56933">
      <w:pPr>
        <w:jc w:val="center"/>
        <w:rPr>
          <w:rFonts w:ascii="Calibri Light" w:hAnsi="Calibri Light" w:cs="Calibri Light"/>
          <w:b/>
          <w:bCs/>
        </w:rPr>
      </w:pPr>
    </w:p>
    <w:p w14:paraId="57244486" w14:textId="1C4A0ABE" w:rsidR="00C56933" w:rsidRPr="00837936" w:rsidRDefault="00C56933" w:rsidP="00C56933">
      <w:pPr>
        <w:jc w:val="both"/>
        <w:rPr>
          <w:rFonts w:ascii="Calibri Light" w:hAnsi="Calibri Light" w:cs="Calibri Light"/>
          <w:b/>
          <w:u w:val="single"/>
        </w:rPr>
      </w:pPr>
      <w:r w:rsidRPr="00837936">
        <w:rPr>
          <w:rFonts w:ascii="Calibri Light" w:hAnsi="Calibri Light" w:cs="Calibri Light"/>
          <w:b/>
          <w:u w:val="single"/>
        </w:rPr>
        <w:t>CALENDRIER SCOLAIRE 202</w:t>
      </w:r>
      <w:r w:rsidR="0072726D">
        <w:rPr>
          <w:rFonts w:ascii="Calibri Light" w:hAnsi="Calibri Light" w:cs="Calibri Light"/>
          <w:b/>
          <w:u w:val="single"/>
        </w:rPr>
        <w:t>5</w:t>
      </w:r>
      <w:r w:rsidRPr="00837936">
        <w:rPr>
          <w:rFonts w:ascii="Calibri Light" w:hAnsi="Calibri Light" w:cs="Calibri Light"/>
          <w:b/>
          <w:u w:val="single"/>
        </w:rPr>
        <w:t>-202</w:t>
      </w:r>
      <w:r w:rsidR="0072726D">
        <w:rPr>
          <w:rFonts w:ascii="Calibri Light" w:hAnsi="Calibri Light" w:cs="Calibri Light"/>
          <w:b/>
          <w:u w:val="single"/>
        </w:rPr>
        <w:t>6</w:t>
      </w:r>
    </w:p>
    <w:p w14:paraId="2565A3B8" w14:textId="77777777" w:rsidR="00C56933" w:rsidRPr="00837936" w:rsidRDefault="00C56933" w:rsidP="00C56933">
      <w:pPr>
        <w:jc w:val="both"/>
        <w:rPr>
          <w:rFonts w:ascii="Calibri Light" w:hAnsi="Calibri Light" w:cs="Calibri Light"/>
          <w:b/>
          <w:u w:val="single"/>
        </w:rPr>
      </w:pPr>
    </w:p>
    <w:p w14:paraId="474697EB" w14:textId="440DFF0D" w:rsidR="00C56933" w:rsidRPr="0072726D" w:rsidRDefault="00C56933" w:rsidP="00C56933">
      <w:pPr>
        <w:jc w:val="both"/>
        <w:rPr>
          <w:rFonts w:ascii="Calibri Light" w:hAnsi="Calibri Light" w:cs="Calibri Light"/>
          <w:b/>
          <w:u w:val="single"/>
        </w:rPr>
      </w:pPr>
      <w:r w:rsidRPr="00837936">
        <w:rPr>
          <w:rFonts w:ascii="Calibri Light" w:hAnsi="Calibri Light" w:cs="Calibri Light"/>
        </w:rPr>
        <w:t>Vous trouverez une copie du calendrier scolaire 202</w:t>
      </w:r>
      <w:r w:rsidR="0072726D">
        <w:rPr>
          <w:rFonts w:ascii="Calibri Light" w:hAnsi="Calibri Light" w:cs="Calibri Light"/>
        </w:rPr>
        <w:t>5</w:t>
      </w:r>
      <w:r w:rsidRPr="00837936">
        <w:rPr>
          <w:rFonts w:ascii="Calibri Light" w:hAnsi="Calibri Light" w:cs="Calibri Light"/>
        </w:rPr>
        <w:t>-202</w:t>
      </w:r>
      <w:r w:rsidR="0072726D">
        <w:rPr>
          <w:rFonts w:ascii="Calibri Light" w:hAnsi="Calibri Light" w:cs="Calibri Light"/>
        </w:rPr>
        <w:t>6</w:t>
      </w:r>
      <w:r w:rsidRPr="00837936">
        <w:rPr>
          <w:rFonts w:ascii="Calibri Light" w:hAnsi="Calibri Light" w:cs="Calibri Light"/>
        </w:rPr>
        <w:t xml:space="preserve">, en pièce jointe. Veuillez prendre note que l’horaire et les cours réguliers débuteront </w:t>
      </w:r>
      <w:r w:rsidRPr="00837936">
        <w:rPr>
          <w:rFonts w:ascii="Calibri Light" w:hAnsi="Calibri Light" w:cs="Calibri Light"/>
          <w:b/>
        </w:rPr>
        <w:t>le</w:t>
      </w:r>
      <w:r w:rsidRPr="00837936">
        <w:rPr>
          <w:rFonts w:ascii="Calibri Light" w:hAnsi="Calibri Light" w:cs="Calibri Light"/>
        </w:rPr>
        <w:t xml:space="preserve"> </w:t>
      </w:r>
      <w:r w:rsidR="00CD2128">
        <w:rPr>
          <w:rFonts w:ascii="Calibri Light" w:hAnsi="Calibri Light" w:cs="Calibri Light"/>
          <w:b/>
          <w:u w:val="single"/>
        </w:rPr>
        <w:t>2</w:t>
      </w:r>
      <w:r w:rsidR="0072726D">
        <w:rPr>
          <w:rFonts w:ascii="Calibri Light" w:hAnsi="Calibri Light" w:cs="Calibri Light"/>
          <w:b/>
          <w:u w:val="single"/>
        </w:rPr>
        <w:t>7</w:t>
      </w:r>
      <w:r w:rsidR="00CD2128">
        <w:rPr>
          <w:rFonts w:ascii="Calibri Light" w:hAnsi="Calibri Light" w:cs="Calibri Light"/>
          <w:b/>
          <w:u w:val="single"/>
        </w:rPr>
        <w:t xml:space="preserve"> </w:t>
      </w:r>
      <w:r w:rsidRPr="00837936">
        <w:rPr>
          <w:rFonts w:ascii="Calibri Light" w:hAnsi="Calibri Light" w:cs="Calibri Light"/>
          <w:b/>
          <w:u w:val="single"/>
        </w:rPr>
        <w:t>août</w:t>
      </w:r>
      <w:r w:rsidR="00CD2128">
        <w:rPr>
          <w:rFonts w:ascii="Calibri Light" w:hAnsi="Calibri Light" w:cs="Calibri Light"/>
          <w:b/>
          <w:u w:val="single"/>
        </w:rPr>
        <w:t xml:space="preserve"> 202</w:t>
      </w:r>
      <w:r w:rsidR="0072726D">
        <w:rPr>
          <w:rFonts w:ascii="Calibri Light" w:hAnsi="Calibri Light" w:cs="Calibri Light"/>
          <w:b/>
          <w:u w:val="single"/>
        </w:rPr>
        <w:t>5</w:t>
      </w:r>
      <w:r w:rsidRPr="00837936">
        <w:rPr>
          <w:rFonts w:ascii="Calibri Light" w:hAnsi="Calibri Light" w:cs="Calibri Light"/>
        </w:rPr>
        <w:t xml:space="preserve"> </w:t>
      </w:r>
      <w:r w:rsidR="00CD2128">
        <w:rPr>
          <w:rFonts w:ascii="Calibri Light" w:hAnsi="Calibri Light" w:cs="Calibri Light"/>
        </w:rPr>
        <w:t>selon l’horaire régulier.</w:t>
      </w:r>
    </w:p>
    <w:p w14:paraId="7A3EF68C" w14:textId="77777777" w:rsidR="00C56933" w:rsidRPr="00837936" w:rsidRDefault="00C56933" w:rsidP="00C56933">
      <w:pPr>
        <w:jc w:val="both"/>
        <w:rPr>
          <w:rFonts w:ascii="Calibri Light" w:hAnsi="Calibri Light" w:cs="Calibri Light"/>
        </w:rPr>
      </w:pPr>
    </w:p>
    <w:p w14:paraId="5C855371" w14:textId="77777777" w:rsidR="00C56933" w:rsidRPr="00837936" w:rsidRDefault="00C56933" w:rsidP="00C56933">
      <w:pPr>
        <w:ind w:left="-5" w:right="108"/>
        <w:rPr>
          <w:rFonts w:ascii="Calibri Light" w:hAnsi="Calibri Light" w:cs="Calibri Light"/>
        </w:rPr>
      </w:pPr>
      <w:r w:rsidRPr="00837936">
        <w:rPr>
          <w:rFonts w:ascii="Calibri Light" w:hAnsi="Calibri Light" w:cs="Calibri Light"/>
        </w:rPr>
        <w:t xml:space="preserve">Voici quelques dates importantes : </w:t>
      </w:r>
    </w:p>
    <w:p w14:paraId="01DEF630" w14:textId="77777777" w:rsidR="00C56933" w:rsidRPr="00837936" w:rsidRDefault="00C56933" w:rsidP="00C56933">
      <w:pPr>
        <w:spacing w:line="259" w:lineRule="auto"/>
        <w:rPr>
          <w:rFonts w:ascii="Calibri Light" w:hAnsi="Calibri Light" w:cs="Calibri Light"/>
        </w:rPr>
      </w:pPr>
      <w:r w:rsidRPr="00837936">
        <w:rPr>
          <w:rFonts w:ascii="Calibri Light" w:hAnsi="Calibri Light" w:cs="Calibri Light"/>
        </w:rPr>
        <w:t xml:space="preserve"> </w:t>
      </w:r>
    </w:p>
    <w:tbl>
      <w:tblPr>
        <w:tblStyle w:val="Grilledutableau"/>
        <w:tblW w:w="0" w:type="auto"/>
        <w:tblLook w:val="04A0" w:firstRow="1" w:lastRow="0" w:firstColumn="1" w:lastColumn="0" w:noHBand="0" w:noVBand="1"/>
      </w:tblPr>
      <w:tblGrid>
        <w:gridCol w:w="2399"/>
        <w:gridCol w:w="7088"/>
      </w:tblGrid>
      <w:tr w:rsidR="00A95E90" w:rsidRPr="00837936" w14:paraId="1E65E934" w14:textId="77777777" w:rsidTr="008D43C3">
        <w:tc>
          <w:tcPr>
            <w:tcW w:w="2644" w:type="dxa"/>
          </w:tcPr>
          <w:p w14:paraId="747671B5" w14:textId="48F9B555" w:rsidR="00A95E90" w:rsidRDefault="00A95E90" w:rsidP="008D43C3">
            <w:pPr>
              <w:jc w:val="both"/>
              <w:rPr>
                <w:rFonts w:ascii="Calibri Light" w:hAnsi="Calibri Light" w:cs="Calibri Light"/>
                <w:b/>
                <w:iCs/>
              </w:rPr>
            </w:pPr>
            <w:r>
              <w:rPr>
                <w:rFonts w:ascii="Calibri Light" w:hAnsi="Calibri Light" w:cs="Calibri Light"/>
                <w:b/>
                <w:iCs/>
              </w:rPr>
              <w:t>22, 2</w:t>
            </w:r>
            <w:r w:rsidR="0072726D">
              <w:rPr>
                <w:rFonts w:ascii="Calibri Light" w:hAnsi="Calibri Light" w:cs="Calibri Light"/>
                <w:b/>
                <w:iCs/>
              </w:rPr>
              <w:t xml:space="preserve">5 </w:t>
            </w:r>
            <w:proofErr w:type="gramStart"/>
            <w:r w:rsidR="0072726D">
              <w:rPr>
                <w:rFonts w:ascii="Calibri Light" w:hAnsi="Calibri Light" w:cs="Calibri Light"/>
                <w:b/>
                <w:iCs/>
              </w:rPr>
              <w:t xml:space="preserve">et </w:t>
            </w:r>
            <w:r>
              <w:rPr>
                <w:rFonts w:ascii="Calibri Light" w:hAnsi="Calibri Light" w:cs="Calibri Light"/>
                <w:b/>
                <w:iCs/>
              </w:rPr>
              <w:t xml:space="preserve"> 26</w:t>
            </w:r>
            <w:proofErr w:type="gramEnd"/>
            <w:r>
              <w:rPr>
                <w:rFonts w:ascii="Calibri Light" w:hAnsi="Calibri Light" w:cs="Calibri Light"/>
                <w:b/>
                <w:iCs/>
              </w:rPr>
              <w:t xml:space="preserve"> </w:t>
            </w:r>
            <w:r w:rsidR="0072726D">
              <w:rPr>
                <w:rFonts w:ascii="Calibri Light" w:hAnsi="Calibri Light" w:cs="Calibri Light"/>
                <w:b/>
                <w:iCs/>
              </w:rPr>
              <w:t>août</w:t>
            </w:r>
          </w:p>
        </w:tc>
        <w:tc>
          <w:tcPr>
            <w:tcW w:w="8146" w:type="dxa"/>
          </w:tcPr>
          <w:p w14:paraId="7EF52A55" w14:textId="697952A7" w:rsidR="00A95E90" w:rsidRPr="00837936" w:rsidRDefault="00A95E90" w:rsidP="008D43C3">
            <w:pPr>
              <w:jc w:val="both"/>
              <w:rPr>
                <w:rFonts w:ascii="Calibri Light" w:hAnsi="Calibri Light" w:cs="Calibri Light"/>
                <w:b/>
                <w:iCs/>
              </w:rPr>
            </w:pPr>
            <w:r>
              <w:rPr>
                <w:rFonts w:ascii="Calibri Light" w:hAnsi="Calibri Light" w:cs="Calibri Light"/>
                <w:b/>
                <w:iCs/>
              </w:rPr>
              <w:t>Journées pédagogiques : Travail pour le personnel et congé pour les élèves.</w:t>
            </w:r>
          </w:p>
        </w:tc>
      </w:tr>
      <w:tr w:rsidR="00C56933" w:rsidRPr="00837936" w14:paraId="08E87318" w14:textId="77777777" w:rsidTr="008D43C3">
        <w:tc>
          <w:tcPr>
            <w:tcW w:w="2644" w:type="dxa"/>
          </w:tcPr>
          <w:p w14:paraId="619744A3" w14:textId="5687E78D" w:rsidR="00C56933" w:rsidRPr="00837936" w:rsidRDefault="00CD2128" w:rsidP="008D43C3">
            <w:pPr>
              <w:jc w:val="both"/>
              <w:rPr>
                <w:rFonts w:ascii="Calibri Light" w:hAnsi="Calibri Light" w:cs="Calibri Light"/>
                <w:b/>
                <w:iCs/>
              </w:rPr>
            </w:pPr>
            <w:r>
              <w:rPr>
                <w:rFonts w:ascii="Calibri Light" w:hAnsi="Calibri Light" w:cs="Calibri Light"/>
                <w:b/>
                <w:iCs/>
              </w:rPr>
              <w:t>2</w:t>
            </w:r>
            <w:r w:rsidR="0072726D">
              <w:rPr>
                <w:rFonts w:ascii="Calibri Light" w:hAnsi="Calibri Light" w:cs="Calibri Light"/>
                <w:b/>
                <w:iCs/>
              </w:rPr>
              <w:t>7</w:t>
            </w:r>
            <w:r>
              <w:rPr>
                <w:rFonts w:ascii="Calibri Light" w:hAnsi="Calibri Light" w:cs="Calibri Light"/>
                <w:b/>
                <w:iCs/>
              </w:rPr>
              <w:t xml:space="preserve"> </w:t>
            </w:r>
            <w:r w:rsidR="00C56933" w:rsidRPr="00837936">
              <w:rPr>
                <w:rFonts w:ascii="Calibri Light" w:hAnsi="Calibri Light" w:cs="Calibri Light"/>
                <w:b/>
                <w:iCs/>
              </w:rPr>
              <w:t>août</w:t>
            </w:r>
          </w:p>
        </w:tc>
        <w:tc>
          <w:tcPr>
            <w:tcW w:w="8146" w:type="dxa"/>
          </w:tcPr>
          <w:p w14:paraId="0330F9B6" w14:textId="77777777" w:rsidR="00C56933" w:rsidRPr="00837936" w:rsidRDefault="00C56933" w:rsidP="008D43C3">
            <w:pPr>
              <w:jc w:val="both"/>
              <w:rPr>
                <w:rFonts w:ascii="Calibri Light" w:hAnsi="Calibri Light" w:cs="Calibri Light"/>
                <w:b/>
                <w:iCs/>
              </w:rPr>
            </w:pPr>
            <w:r w:rsidRPr="00837936">
              <w:rPr>
                <w:rFonts w:ascii="Calibri Light" w:hAnsi="Calibri Light" w:cs="Calibri Light"/>
                <w:b/>
                <w:iCs/>
              </w:rPr>
              <w:t>Début des cours et de l’horaire régulier pour tous les élèves</w:t>
            </w:r>
          </w:p>
        </w:tc>
      </w:tr>
      <w:tr w:rsidR="00C56933" w:rsidRPr="00837936" w14:paraId="29BB0D06" w14:textId="77777777" w:rsidTr="008D43C3">
        <w:tc>
          <w:tcPr>
            <w:tcW w:w="2644" w:type="dxa"/>
          </w:tcPr>
          <w:p w14:paraId="58940722" w14:textId="10D3E535" w:rsidR="00C56933" w:rsidRPr="00837936" w:rsidRDefault="00CD2128" w:rsidP="008D43C3">
            <w:pPr>
              <w:jc w:val="both"/>
              <w:rPr>
                <w:rFonts w:ascii="Calibri Light" w:hAnsi="Calibri Light" w:cs="Calibri Light"/>
                <w:iCs/>
              </w:rPr>
            </w:pPr>
            <w:r>
              <w:rPr>
                <w:rFonts w:ascii="Calibri Light" w:hAnsi="Calibri Light" w:cs="Calibri Light"/>
                <w:iCs/>
              </w:rPr>
              <w:t>2</w:t>
            </w:r>
            <w:r w:rsidR="00857489">
              <w:rPr>
                <w:rFonts w:ascii="Calibri Light" w:hAnsi="Calibri Light" w:cs="Calibri Light"/>
                <w:iCs/>
              </w:rPr>
              <w:t>7</w:t>
            </w:r>
            <w:r w:rsidR="00C56933">
              <w:rPr>
                <w:rFonts w:ascii="Calibri Light" w:hAnsi="Calibri Light" w:cs="Calibri Light"/>
                <w:iCs/>
              </w:rPr>
              <w:t xml:space="preserve"> août au 0</w:t>
            </w:r>
            <w:r w:rsidR="00857489">
              <w:rPr>
                <w:rFonts w:ascii="Calibri Light" w:hAnsi="Calibri Light" w:cs="Calibri Light"/>
                <w:iCs/>
              </w:rPr>
              <w:t>5</w:t>
            </w:r>
            <w:r w:rsidR="00C56933" w:rsidRPr="00837936">
              <w:rPr>
                <w:rFonts w:ascii="Calibri Light" w:hAnsi="Calibri Light" w:cs="Calibri Light"/>
                <w:iCs/>
              </w:rPr>
              <w:t xml:space="preserve"> septembre</w:t>
            </w:r>
          </w:p>
        </w:tc>
        <w:tc>
          <w:tcPr>
            <w:tcW w:w="8146" w:type="dxa"/>
          </w:tcPr>
          <w:p w14:paraId="41E282A7" w14:textId="77777777" w:rsidR="00C56933" w:rsidRPr="00837936" w:rsidRDefault="00C56933" w:rsidP="008D43C3">
            <w:pPr>
              <w:jc w:val="both"/>
              <w:rPr>
                <w:rFonts w:ascii="Calibri Light" w:hAnsi="Calibri Light" w:cs="Calibri Light"/>
                <w:iCs/>
              </w:rPr>
            </w:pPr>
            <w:r w:rsidRPr="00837936">
              <w:rPr>
                <w:rFonts w:ascii="Calibri Light" w:hAnsi="Calibri Light" w:cs="Calibri Light"/>
                <w:iCs/>
              </w:rPr>
              <w:t>Début du service de cafétéria (repas froid seulement)</w:t>
            </w:r>
          </w:p>
        </w:tc>
      </w:tr>
      <w:tr w:rsidR="00C56933" w:rsidRPr="00837936" w14:paraId="7307EBA3" w14:textId="77777777" w:rsidTr="008D43C3">
        <w:tc>
          <w:tcPr>
            <w:tcW w:w="2644" w:type="dxa"/>
          </w:tcPr>
          <w:p w14:paraId="07EF562E" w14:textId="3448C491" w:rsidR="00C56933" w:rsidRPr="00837936" w:rsidRDefault="00857489" w:rsidP="008D43C3">
            <w:pPr>
              <w:jc w:val="both"/>
              <w:rPr>
                <w:rFonts w:ascii="Calibri Light" w:hAnsi="Calibri Light" w:cs="Calibri Light"/>
                <w:iCs/>
              </w:rPr>
            </w:pPr>
            <w:r>
              <w:rPr>
                <w:rFonts w:ascii="Calibri Light" w:hAnsi="Calibri Light" w:cs="Calibri Light"/>
                <w:iCs/>
              </w:rPr>
              <w:t>1er</w:t>
            </w:r>
            <w:r w:rsidR="00C56933" w:rsidRPr="00837936">
              <w:rPr>
                <w:rFonts w:ascii="Calibri Light" w:hAnsi="Calibri Light" w:cs="Calibri Light"/>
                <w:iCs/>
              </w:rPr>
              <w:t xml:space="preserve"> septembre </w:t>
            </w:r>
          </w:p>
        </w:tc>
        <w:tc>
          <w:tcPr>
            <w:tcW w:w="8146" w:type="dxa"/>
          </w:tcPr>
          <w:p w14:paraId="03C9E2A1" w14:textId="77777777" w:rsidR="00C56933" w:rsidRPr="00837936" w:rsidRDefault="00C56933" w:rsidP="008D43C3">
            <w:pPr>
              <w:jc w:val="both"/>
              <w:rPr>
                <w:rFonts w:ascii="Calibri Light" w:hAnsi="Calibri Light" w:cs="Calibri Light"/>
                <w:iCs/>
              </w:rPr>
            </w:pPr>
            <w:r w:rsidRPr="00837936">
              <w:rPr>
                <w:rFonts w:ascii="Calibri Light" w:hAnsi="Calibri Light" w:cs="Calibri Light"/>
                <w:iCs/>
              </w:rPr>
              <w:t>Fête du Travail – congé férié</w:t>
            </w:r>
          </w:p>
        </w:tc>
      </w:tr>
      <w:tr w:rsidR="00C56933" w:rsidRPr="00837936" w14:paraId="17980303" w14:textId="77777777" w:rsidTr="008D43C3">
        <w:tc>
          <w:tcPr>
            <w:tcW w:w="2644" w:type="dxa"/>
          </w:tcPr>
          <w:p w14:paraId="11E7D26A" w14:textId="07051AF5" w:rsidR="00C56933" w:rsidRPr="00837936" w:rsidRDefault="00857489" w:rsidP="008D43C3">
            <w:pPr>
              <w:jc w:val="both"/>
              <w:rPr>
                <w:rFonts w:ascii="Calibri Light" w:hAnsi="Calibri Light" w:cs="Calibri Light"/>
                <w:iCs/>
              </w:rPr>
            </w:pPr>
            <w:r>
              <w:rPr>
                <w:rFonts w:ascii="Calibri Light" w:hAnsi="Calibri Light" w:cs="Calibri Light"/>
                <w:iCs/>
              </w:rPr>
              <w:t>29 août et 2 septembre</w:t>
            </w:r>
          </w:p>
        </w:tc>
        <w:tc>
          <w:tcPr>
            <w:tcW w:w="8146" w:type="dxa"/>
          </w:tcPr>
          <w:p w14:paraId="057FEC47" w14:textId="77777777" w:rsidR="00C56933" w:rsidRPr="00837936" w:rsidRDefault="00C56933" w:rsidP="008D43C3">
            <w:pPr>
              <w:jc w:val="both"/>
              <w:rPr>
                <w:rFonts w:ascii="Calibri Light" w:hAnsi="Calibri Light" w:cs="Calibri Light"/>
                <w:iCs/>
              </w:rPr>
            </w:pPr>
            <w:r w:rsidRPr="00837936">
              <w:rPr>
                <w:rFonts w:ascii="Calibri Light" w:hAnsi="Calibri Light" w:cs="Calibri Light"/>
                <w:iCs/>
              </w:rPr>
              <w:t xml:space="preserve">Paiement pour les mesures alimentaires </w:t>
            </w:r>
          </w:p>
        </w:tc>
      </w:tr>
      <w:tr w:rsidR="00C56933" w:rsidRPr="00837936" w14:paraId="6D6287F2" w14:textId="77777777" w:rsidTr="008D43C3">
        <w:tc>
          <w:tcPr>
            <w:tcW w:w="2644" w:type="dxa"/>
          </w:tcPr>
          <w:p w14:paraId="3DB84BCD" w14:textId="7CEFAB86" w:rsidR="00C56933" w:rsidRPr="00837936" w:rsidRDefault="00857489" w:rsidP="008D43C3">
            <w:pPr>
              <w:jc w:val="both"/>
              <w:rPr>
                <w:rFonts w:ascii="Calibri Light" w:hAnsi="Calibri Light" w:cs="Calibri Light"/>
                <w:iCs/>
              </w:rPr>
            </w:pPr>
            <w:r>
              <w:rPr>
                <w:rFonts w:ascii="Calibri Light" w:hAnsi="Calibri Light" w:cs="Calibri Light"/>
                <w:iCs/>
              </w:rPr>
              <w:t>8</w:t>
            </w:r>
            <w:r w:rsidR="00C56933" w:rsidRPr="00837936">
              <w:rPr>
                <w:rFonts w:ascii="Calibri Light" w:hAnsi="Calibri Light" w:cs="Calibri Light"/>
                <w:iCs/>
              </w:rPr>
              <w:t xml:space="preserve"> septembre</w:t>
            </w:r>
          </w:p>
        </w:tc>
        <w:tc>
          <w:tcPr>
            <w:tcW w:w="8146" w:type="dxa"/>
          </w:tcPr>
          <w:p w14:paraId="6240DCC6" w14:textId="77777777" w:rsidR="00C56933" w:rsidRPr="00837936" w:rsidRDefault="00C56933" w:rsidP="008D43C3">
            <w:pPr>
              <w:jc w:val="both"/>
              <w:rPr>
                <w:rFonts w:ascii="Calibri Light" w:hAnsi="Calibri Light" w:cs="Calibri Light"/>
                <w:iCs/>
              </w:rPr>
            </w:pPr>
            <w:r w:rsidRPr="00837936">
              <w:rPr>
                <w:rFonts w:ascii="Calibri Light" w:hAnsi="Calibri Light" w:cs="Calibri Light"/>
                <w:iCs/>
              </w:rPr>
              <w:t>Début du service de cafétéria (repas froid et chaud)</w:t>
            </w:r>
          </w:p>
        </w:tc>
      </w:tr>
      <w:tr w:rsidR="00A95E90" w:rsidRPr="00837936" w14:paraId="0419B5E9" w14:textId="77777777" w:rsidTr="008D43C3">
        <w:tc>
          <w:tcPr>
            <w:tcW w:w="2644" w:type="dxa"/>
          </w:tcPr>
          <w:p w14:paraId="098C9C2D" w14:textId="4A65C306" w:rsidR="00A95E90" w:rsidRDefault="00857489" w:rsidP="008D43C3">
            <w:pPr>
              <w:jc w:val="both"/>
              <w:rPr>
                <w:rFonts w:ascii="Calibri Light" w:hAnsi="Calibri Light" w:cs="Calibri Light"/>
                <w:iCs/>
              </w:rPr>
            </w:pPr>
            <w:r>
              <w:rPr>
                <w:rFonts w:ascii="Calibri Light" w:hAnsi="Calibri Light" w:cs="Calibri Light"/>
                <w:iCs/>
              </w:rPr>
              <w:t xml:space="preserve">5 </w:t>
            </w:r>
            <w:r w:rsidR="00A95E90">
              <w:rPr>
                <w:rFonts w:ascii="Calibri Light" w:hAnsi="Calibri Light" w:cs="Calibri Light"/>
                <w:iCs/>
              </w:rPr>
              <w:t xml:space="preserve">septembre </w:t>
            </w:r>
            <w:proofErr w:type="spellStart"/>
            <w:r w:rsidR="00A95E90">
              <w:rPr>
                <w:rFonts w:ascii="Calibri Light" w:hAnsi="Calibri Light" w:cs="Calibri Light"/>
                <w:iCs/>
              </w:rPr>
              <w:t>p.m</w:t>
            </w:r>
            <w:proofErr w:type="spellEnd"/>
          </w:p>
        </w:tc>
        <w:tc>
          <w:tcPr>
            <w:tcW w:w="8146" w:type="dxa"/>
          </w:tcPr>
          <w:p w14:paraId="72500D43" w14:textId="5B567CE2" w:rsidR="00A95E90" w:rsidRPr="00837936" w:rsidRDefault="00A95E90" w:rsidP="008D43C3">
            <w:pPr>
              <w:jc w:val="both"/>
              <w:rPr>
                <w:rFonts w:ascii="Calibri Light" w:hAnsi="Calibri Light" w:cs="Calibri Light"/>
                <w:iCs/>
              </w:rPr>
            </w:pPr>
            <w:r>
              <w:rPr>
                <w:rFonts w:ascii="Calibri Light" w:hAnsi="Calibri Light" w:cs="Calibri Light"/>
                <w:iCs/>
              </w:rPr>
              <w:t>Fête de la rentrée</w:t>
            </w:r>
          </w:p>
        </w:tc>
      </w:tr>
      <w:tr w:rsidR="00C56933" w:rsidRPr="00837936" w14:paraId="339CD849" w14:textId="77777777" w:rsidTr="008D43C3">
        <w:tc>
          <w:tcPr>
            <w:tcW w:w="2644" w:type="dxa"/>
          </w:tcPr>
          <w:p w14:paraId="78063DF4" w14:textId="4FBE0C13" w:rsidR="00C56933" w:rsidRPr="00837936" w:rsidRDefault="00857489" w:rsidP="008D43C3">
            <w:pPr>
              <w:jc w:val="both"/>
              <w:rPr>
                <w:rFonts w:ascii="Calibri Light" w:hAnsi="Calibri Light" w:cs="Calibri Light"/>
                <w:iCs/>
              </w:rPr>
            </w:pPr>
            <w:r>
              <w:rPr>
                <w:rFonts w:ascii="Calibri Light" w:hAnsi="Calibri Light" w:cs="Calibri Light"/>
                <w:iCs/>
              </w:rPr>
              <w:t>12</w:t>
            </w:r>
            <w:r w:rsidR="00A95E90">
              <w:rPr>
                <w:rFonts w:ascii="Calibri Light" w:hAnsi="Calibri Light" w:cs="Calibri Light"/>
                <w:iCs/>
              </w:rPr>
              <w:t xml:space="preserve"> septembre</w:t>
            </w:r>
            <w:r w:rsidR="00CD2128">
              <w:rPr>
                <w:rFonts w:ascii="Calibri Light" w:hAnsi="Calibri Light" w:cs="Calibri Light"/>
                <w:iCs/>
              </w:rPr>
              <w:t xml:space="preserve"> </w:t>
            </w:r>
          </w:p>
        </w:tc>
        <w:tc>
          <w:tcPr>
            <w:tcW w:w="8146" w:type="dxa"/>
          </w:tcPr>
          <w:p w14:paraId="2283C156" w14:textId="77777777" w:rsidR="00C56933" w:rsidRPr="00837936" w:rsidRDefault="00C56933" w:rsidP="008D43C3">
            <w:pPr>
              <w:jc w:val="both"/>
              <w:rPr>
                <w:rFonts w:ascii="Calibri Light" w:hAnsi="Calibri Light" w:cs="Calibri Light"/>
                <w:iCs/>
              </w:rPr>
            </w:pPr>
            <w:r w:rsidRPr="00837936">
              <w:rPr>
                <w:rFonts w:ascii="Calibri Light" w:hAnsi="Calibri Light" w:cs="Calibri Light"/>
                <w:iCs/>
              </w:rPr>
              <w:t>Photo pour la carte étudiante</w:t>
            </w:r>
          </w:p>
        </w:tc>
      </w:tr>
      <w:tr w:rsidR="00C56933" w:rsidRPr="00837936" w14:paraId="4EC56125" w14:textId="77777777" w:rsidTr="008D43C3">
        <w:tc>
          <w:tcPr>
            <w:tcW w:w="2644" w:type="dxa"/>
          </w:tcPr>
          <w:p w14:paraId="23222C68" w14:textId="25E60378" w:rsidR="00C56933" w:rsidRPr="00837936" w:rsidRDefault="00CD2128" w:rsidP="008D43C3">
            <w:pPr>
              <w:jc w:val="both"/>
              <w:rPr>
                <w:rFonts w:ascii="Calibri Light" w:hAnsi="Calibri Light" w:cs="Calibri Light"/>
                <w:iCs/>
              </w:rPr>
            </w:pPr>
            <w:r>
              <w:rPr>
                <w:rFonts w:ascii="Calibri Light" w:hAnsi="Calibri Light" w:cs="Calibri Light"/>
                <w:iCs/>
              </w:rPr>
              <w:t>1</w:t>
            </w:r>
            <w:r w:rsidR="00857489">
              <w:rPr>
                <w:rFonts w:ascii="Calibri Light" w:hAnsi="Calibri Light" w:cs="Calibri Light"/>
                <w:iCs/>
              </w:rPr>
              <w:t>8</w:t>
            </w:r>
            <w:r w:rsidR="00C56933" w:rsidRPr="00837936">
              <w:rPr>
                <w:rFonts w:ascii="Calibri Light" w:hAnsi="Calibri Light" w:cs="Calibri Light"/>
                <w:iCs/>
              </w:rPr>
              <w:t xml:space="preserve"> septembre </w:t>
            </w:r>
            <w:r w:rsidR="0007508D">
              <w:rPr>
                <w:rFonts w:ascii="Calibri Light" w:hAnsi="Calibri Light" w:cs="Calibri Light"/>
                <w:iCs/>
              </w:rPr>
              <w:t>en soirée</w:t>
            </w:r>
          </w:p>
        </w:tc>
        <w:tc>
          <w:tcPr>
            <w:tcW w:w="8146" w:type="dxa"/>
          </w:tcPr>
          <w:p w14:paraId="710E5AFC" w14:textId="77777777" w:rsidR="00C56933" w:rsidRPr="00837936" w:rsidRDefault="00C56933" w:rsidP="008D43C3">
            <w:pPr>
              <w:jc w:val="both"/>
              <w:rPr>
                <w:rFonts w:ascii="Calibri Light" w:hAnsi="Calibri Light" w:cs="Calibri Light"/>
                <w:iCs/>
              </w:rPr>
            </w:pPr>
            <w:r w:rsidRPr="00837936">
              <w:rPr>
                <w:rFonts w:ascii="Calibri Light" w:hAnsi="Calibri Light" w:cs="Calibri Light"/>
                <w:iCs/>
              </w:rPr>
              <w:t>Rencontre de parents et Assemblée générale</w:t>
            </w:r>
          </w:p>
        </w:tc>
      </w:tr>
      <w:tr w:rsidR="00C56933" w:rsidRPr="00837936" w14:paraId="264C6097" w14:textId="77777777" w:rsidTr="008D43C3">
        <w:tc>
          <w:tcPr>
            <w:tcW w:w="2644" w:type="dxa"/>
          </w:tcPr>
          <w:p w14:paraId="052C9BFE" w14:textId="06E233C3" w:rsidR="00C56933" w:rsidRPr="00837936" w:rsidRDefault="00857489" w:rsidP="008D43C3">
            <w:pPr>
              <w:jc w:val="both"/>
              <w:rPr>
                <w:rFonts w:ascii="Calibri Light" w:hAnsi="Calibri Light" w:cs="Calibri Light"/>
                <w:iCs/>
              </w:rPr>
            </w:pPr>
            <w:r>
              <w:rPr>
                <w:rFonts w:ascii="Calibri Light" w:hAnsi="Calibri Light" w:cs="Calibri Light"/>
                <w:iCs/>
              </w:rPr>
              <w:t>19</w:t>
            </w:r>
            <w:r w:rsidR="00C56933" w:rsidRPr="00837936">
              <w:rPr>
                <w:rFonts w:ascii="Calibri Light" w:hAnsi="Calibri Light" w:cs="Calibri Light"/>
                <w:iCs/>
              </w:rPr>
              <w:t xml:space="preserve"> septembre</w:t>
            </w:r>
          </w:p>
        </w:tc>
        <w:tc>
          <w:tcPr>
            <w:tcW w:w="8146" w:type="dxa"/>
          </w:tcPr>
          <w:p w14:paraId="1B6900B2" w14:textId="77777777" w:rsidR="00C56933" w:rsidRPr="00837936" w:rsidRDefault="00C56933" w:rsidP="008D43C3">
            <w:pPr>
              <w:jc w:val="both"/>
              <w:rPr>
                <w:rFonts w:ascii="Calibri Light" w:hAnsi="Calibri Light" w:cs="Calibri Light"/>
                <w:iCs/>
              </w:rPr>
            </w:pPr>
            <w:r w:rsidRPr="00837936">
              <w:rPr>
                <w:rFonts w:ascii="Calibri Light" w:hAnsi="Calibri Light" w:cs="Calibri Light"/>
                <w:iCs/>
              </w:rPr>
              <w:t>Journée pédagogique</w:t>
            </w:r>
          </w:p>
        </w:tc>
      </w:tr>
      <w:tr w:rsidR="00C56933" w:rsidRPr="00837936" w14:paraId="423D1D85" w14:textId="77777777" w:rsidTr="008D43C3">
        <w:tc>
          <w:tcPr>
            <w:tcW w:w="2644" w:type="dxa"/>
          </w:tcPr>
          <w:p w14:paraId="5B2255F9" w14:textId="15420C84" w:rsidR="00C56933" w:rsidRPr="00837936" w:rsidRDefault="008C58B3" w:rsidP="008D43C3">
            <w:pPr>
              <w:jc w:val="both"/>
              <w:rPr>
                <w:rFonts w:ascii="Calibri Light" w:hAnsi="Calibri Light" w:cs="Calibri Light"/>
                <w:iCs/>
              </w:rPr>
            </w:pPr>
            <w:r>
              <w:rPr>
                <w:rFonts w:ascii="Calibri Light" w:hAnsi="Calibri Light" w:cs="Calibri Light"/>
                <w:iCs/>
              </w:rPr>
              <w:t>30</w:t>
            </w:r>
            <w:r w:rsidR="00C56933" w:rsidRPr="00837936">
              <w:rPr>
                <w:rFonts w:ascii="Calibri Light" w:hAnsi="Calibri Light" w:cs="Calibri Light"/>
                <w:iCs/>
              </w:rPr>
              <w:t xml:space="preserve"> septembre</w:t>
            </w:r>
          </w:p>
        </w:tc>
        <w:tc>
          <w:tcPr>
            <w:tcW w:w="8146" w:type="dxa"/>
          </w:tcPr>
          <w:p w14:paraId="4F49187C" w14:textId="77777777" w:rsidR="00C56933" w:rsidRPr="00837936" w:rsidRDefault="00C56933" w:rsidP="008D43C3">
            <w:pPr>
              <w:jc w:val="both"/>
              <w:rPr>
                <w:rFonts w:ascii="Calibri Light" w:hAnsi="Calibri Light" w:cs="Calibri Light"/>
                <w:iCs/>
              </w:rPr>
            </w:pPr>
            <w:r w:rsidRPr="00837936">
              <w:rPr>
                <w:rFonts w:ascii="Calibri Light" w:hAnsi="Calibri Light" w:cs="Calibri Light"/>
                <w:iCs/>
              </w:rPr>
              <w:t>Déclaration de la clientèle. La présence de tous les élèves est très importante.</w:t>
            </w:r>
          </w:p>
        </w:tc>
      </w:tr>
    </w:tbl>
    <w:p w14:paraId="1F121DB7" w14:textId="77777777" w:rsidR="0072726D" w:rsidRDefault="0072726D" w:rsidP="00C56933">
      <w:pPr>
        <w:pStyle w:val="Titre1"/>
        <w:ind w:left="-5"/>
        <w:rPr>
          <w:rFonts w:ascii="Calibri Light" w:hAnsi="Calibri Light" w:cs="Calibri Light"/>
          <w:sz w:val="24"/>
          <w:szCs w:val="24"/>
          <w:u w:val="single"/>
        </w:rPr>
      </w:pPr>
    </w:p>
    <w:p w14:paraId="283D39E6" w14:textId="2A0E5FA3" w:rsidR="00C56933" w:rsidRDefault="00C56933" w:rsidP="00C56933">
      <w:pPr>
        <w:pStyle w:val="Titre1"/>
        <w:ind w:left="-5"/>
        <w:rPr>
          <w:rFonts w:ascii="Calibri Light" w:hAnsi="Calibri Light" w:cs="Calibri Light"/>
          <w:sz w:val="24"/>
          <w:szCs w:val="24"/>
          <w:u w:val="single"/>
        </w:rPr>
      </w:pPr>
      <w:r w:rsidRPr="00837936">
        <w:rPr>
          <w:rFonts w:ascii="Calibri Light" w:hAnsi="Calibri Light" w:cs="Calibri Light"/>
          <w:sz w:val="24"/>
          <w:szCs w:val="24"/>
          <w:u w:val="single"/>
        </w:rPr>
        <w:t>HORAIRE DE L’ÉCOLE</w:t>
      </w:r>
      <w:r w:rsidR="0072726D">
        <w:rPr>
          <w:rFonts w:ascii="Calibri Light" w:hAnsi="Calibri Light" w:cs="Calibri Light"/>
          <w:sz w:val="24"/>
          <w:szCs w:val="24"/>
          <w:u w:val="single"/>
        </w:rPr>
        <w:t> </w:t>
      </w:r>
    </w:p>
    <w:p w14:paraId="4C6C856B" w14:textId="7A472A31" w:rsidR="008C58B3" w:rsidRDefault="008C58B3" w:rsidP="008C58B3">
      <w:pPr>
        <w:rPr>
          <w:lang w:eastAsia="fr-CA"/>
        </w:rPr>
      </w:pPr>
    </w:p>
    <w:p w14:paraId="172A8F37" w14:textId="50BA92F6" w:rsidR="008C58B3" w:rsidRPr="008C58B3" w:rsidRDefault="00CD6795" w:rsidP="008C58B3">
      <w:pPr>
        <w:rPr>
          <w:lang w:eastAsia="fr-CA"/>
        </w:rPr>
      </w:pPr>
      <w:r>
        <w:rPr>
          <w:lang w:eastAsia="fr-CA"/>
        </w:rPr>
        <w:t>Dans le contexte de la délocalisation</w:t>
      </w:r>
      <w:r w:rsidR="0072726D">
        <w:rPr>
          <w:lang w:eastAsia="fr-CA"/>
        </w:rPr>
        <w:t xml:space="preserve">, cet horaire permet aux </w:t>
      </w:r>
      <w:r>
        <w:rPr>
          <w:lang w:eastAsia="fr-CA"/>
        </w:rPr>
        <w:t>élèves de se déplacer d’un bâtiment à l’autre, notamment pour les cours d’éducation physique qui auront lieu à l’école Chomedey- De Maisonneuve</w:t>
      </w:r>
      <w:r w:rsidR="0072726D">
        <w:rPr>
          <w:lang w:eastAsia="fr-CA"/>
        </w:rPr>
        <w:t xml:space="preserve">. </w:t>
      </w:r>
    </w:p>
    <w:p w14:paraId="4FE2FE00" w14:textId="77777777" w:rsidR="00C56933" w:rsidRPr="00837936" w:rsidRDefault="00C56933" w:rsidP="00C56933">
      <w:pPr>
        <w:spacing w:line="259" w:lineRule="auto"/>
        <w:rPr>
          <w:rFonts w:ascii="Calibri Light" w:hAnsi="Calibri Light" w:cs="Calibri Light"/>
          <w:u w:val="single"/>
        </w:rPr>
      </w:pPr>
      <w:r w:rsidRPr="00837936">
        <w:rPr>
          <w:rFonts w:ascii="Calibri Light" w:hAnsi="Calibri Light" w:cs="Calibri Light"/>
          <w:u w:val="single"/>
        </w:rPr>
        <w:t xml:space="preserve"> </w:t>
      </w:r>
    </w:p>
    <w:tbl>
      <w:tblPr>
        <w:tblStyle w:val="TableGrid"/>
        <w:tblW w:w="4412" w:type="dxa"/>
        <w:tblInd w:w="2296" w:type="dxa"/>
        <w:tblCellMar>
          <w:left w:w="109" w:type="dxa"/>
          <w:right w:w="7" w:type="dxa"/>
        </w:tblCellMar>
        <w:tblLook w:val="04A0" w:firstRow="1" w:lastRow="0" w:firstColumn="1" w:lastColumn="0" w:noHBand="0" w:noVBand="1"/>
      </w:tblPr>
      <w:tblGrid>
        <w:gridCol w:w="2430"/>
        <w:gridCol w:w="1982"/>
      </w:tblGrid>
      <w:tr w:rsidR="00C56933" w:rsidRPr="00837936" w14:paraId="52772CDD" w14:textId="77777777" w:rsidTr="00CD6795">
        <w:trPr>
          <w:trHeight w:val="478"/>
        </w:trPr>
        <w:tc>
          <w:tcPr>
            <w:tcW w:w="243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23730D9" w14:textId="77777777" w:rsidR="00C56933" w:rsidRPr="00837936" w:rsidRDefault="00C56933" w:rsidP="008D43C3">
            <w:pPr>
              <w:spacing w:line="259" w:lineRule="auto"/>
              <w:ind w:right="105"/>
              <w:jc w:val="right"/>
              <w:rPr>
                <w:rFonts w:ascii="Calibri Light" w:hAnsi="Calibri Light" w:cs="Calibri Light"/>
              </w:rPr>
            </w:pPr>
            <w:r w:rsidRPr="00837936">
              <w:rPr>
                <w:rFonts w:ascii="Calibri Light" w:hAnsi="Calibri Light" w:cs="Calibri Light"/>
                <w:sz w:val="20"/>
              </w:rPr>
              <w:t xml:space="preserve">Entrée le matin : </w:t>
            </w:r>
          </w:p>
        </w:tc>
        <w:tc>
          <w:tcPr>
            <w:tcW w:w="1982"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A59CF6C" w14:textId="79C5A164" w:rsidR="00C56933" w:rsidRPr="00837936" w:rsidRDefault="00C56933" w:rsidP="008D43C3">
            <w:pPr>
              <w:spacing w:line="259" w:lineRule="auto"/>
              <w:rPr>
                <w:rFonts w:ascii="Calibri Light" w:hAnsi="Calibri Light" w:cs="Calibri Light"/>
                <w:sz w:val="20"/>
              </w:rPr>
            </w:pPr>
            <w:r w:rsidRPr="00837936">
              <w:rPr>
                <w:rFonts w:ascii="Calibri Light" w:hAnsi="Calibri Light" w:cs="Calibri Light"/>
                <w:sz w:val="20"/>
              </w:rPr>
              <w:t xml:space="preserve">8 h </w:t>
            </w:r>
            <w:r w:rsidR="00CD6795">
              <w:rPr>
                <w:rFonts w:ascii="Calibri Light" w:hAnsi="Calibri Light" w:cs="Calibri Light"/>
                <w:sz w:val="20"/>
              </w:rPr>
              <w:t>05</w:t>
            </w:r>
            <w:r w:rsidRPr="00837936">
              <w:rPr>
                <w:rFonts w:ascii="Calibri Light" w:hAnsi="Calibri Light" w:cs="Calibri Light"/>
                <w:sz w:val="20"/>
              </w:rPr>
              <w:t xml:space="preserve"> à 8 h </w:t>
            </w:r>
            <w:r w:rsidR="00CD6795">
              <w:rPr>
                <w:rFonts w:ascii="Calibri Light" w:hAnsi="Calibri Light" w:cs="Calibri Light"/>
                <w:sz w:val="20"/>
              </w:rPr>
              <w:t>20</w:t>
            </w:r>
          </w:p>
        </w:tc>
      </w:tr>
      <w:tr w:rsidR="00C56933" w:rsidRPr="00837936" w14:paraId="6395A6CF" w14:textId="77777777" w:rsidTr="00CD6795">
        <w:trPr>
          <w:trHeight w:val="481"/>
        </w:trPr>
        <w:tc>
          <w:tcPr>
            <w:tcW w:w="2430" w:type="dxa"/>
            <w:tcBorders>
              <w:top w:val="single" w:sz="4" w:space="0" w:color="000000"/>
              <w:left w:val="single" w:sz="4" w:space="0" w:color="000000"/>
              <w:bottom w:val="single" w:sz="4" w:space="0" w:color="000000"/>
              <w:right w:val="single" w:sz="4" w:space="0" w:color="000000"/>
            </w:tcBorders>
            <w:vAlign w:val="center"/>
          </w:tcPr>
          <w:p w14:paraId="4100F0D4" w14:textId="77777777" w:rsidR="00C56933" w:rsidRPr="00837936" w:rsidRDefault="00C56933" w:rsidP="008D43C3">
            <w:pPr>
              <w:spacing w:line="259" w:lineRule="auto"/>
              <w:ind w:right="100"/>
              <w:jc w:val="right"/>
              <w:rPr>
                <w:rFonts w:ascii="Calibri Light" w:hAnsi="Calibri Light" w:cs="Calibri Light"/>
              </w:rPr>
            </w:pPr>
            <w:r w:rsidRPr="00837936">
              <w:rPr>
                <w:rFonts w:ascii="Calibri Light" w:hAnsi="Calibri Light" w:cs="Calibri Light"/>
                <w:sz w:val="20"/>
              </w:rPr>
              <w:t>1</w:t>
            </w:r>
            <w:r w:rsidRPr="00837936">
              <w:rPr>
                <w:rFonts w:ascii="Calibri Light" w:hAnsi="Calibri Light" w:cs="Calibri Light"/>
                <w:sz w:val="20"/>
                <w:vertAlign w:val="superscript"/>
              </w:rPr>
              <w:t>re</w:t>
            </w:r>
            <w:r w:rsidRPr="00837936">
              <w:rPr>
                <w:rFonts w:ascii="Calibri Light" w:hAnsi="Calibri Light" w:cs="Calibri Light"/>
                <w:sz w:val="20"/>
              </w:rPr>
              <w:t xml:space="preserve"> période : </w:t>
            </w:r>
          </w:p>
        </w:tc>
        <w:tc>
          <w:tcPr>
            <w:tcW w:w="1982" w:type="dxa"/>
            <w:tcBorders>
              <w:top w:val="single" w:sz="4" w:space="0" w:color="000000"/>
              <w:left w:val="single" w:sz="4" w:space="0" w:color="000000"/>
              <w:bottom w:val="single" w:sz="4" w:space="0" w:color="000000"/>
              <w:right w:val="single" w:sz="4" w:space="0" w:color="000000"/>
            </w:tcBorders>
            <w:vAlign w:val="center"/>
          </w:tcPr>
          <w:p w14:paraId="5C23C6FC" w14:textId="6799BF1D" w:rsidR="00C56933" w:rsidRPr="00837936" w:rsidRDefault="00C56933" w:rsidP="008D43C3">
            <w:pPr>
              <w:spacing w:line="259" w:lineRule="auto"/>
              <w:rPr>
                <w:rFonts w:ascii="Calibri Light" w:hAnsi="Calibri Light" w:cs="Calibri Light"/>
              </w:rPr>
            </w:pPr>
            <w:r w:rsidRPr="00837936">
              <w:rPr>
                <w:rFonts w:ascii="Calibri Light" w:hAnsi="Calibri Light" w:cs="Calibri Light"/>
                <w:sz w:val="20"/>
              </w:rPr>
              <w:t xml:space="preserve">8 h </w:t>
            </w:r>
            <w:r w:rsidR="00CD6795">
              <w:rPr>
                <w:rFonts w:ascii="Calibri Light" w:hAnsi="Calibri Light" w:cs="Calibri Light"/>
                <w:sz w:val="20"/>
              </w:rPr>
              <w:t>20</w:t>
            </w:r>
            <w:r w:rsidRPr="00837936">
              <w:rPr>
                <w:rFonts w:ascii="Calibri Light" w:hAnsi="Calibri Light" w:cs="Calibri Light"/>
                <w:sz w:val="20"/>
              </w:rPr>
              <w:t xml:space="preserve"> à 9 h </w:t>
            </w:r>
            <w:r w:rsidR="00CD6795">
              <w:rPr>
                <w:rFonts w:ascii="Calibri Light" w:hAnsi="Calibri Light" w:cs="Calibri Light"/>
                <w:sz w:val="20"/>
              </w:rPr>
              <w:t>3</w:t>
            </w:r>
            <w:r w:rsidRPr="00837936">
              <w:rPr>
                <w:rFonts w:ascii="Calibri Light" w:hAnsi="Calibri Light" w:cs="Calibri Light"/>
                <w:sz w:val="20"/>
              </w:rPr>
              <w:t xml:space="preserve">5 </w:t>
            </w:r>
          </w:p>
        </w:tc>
      </w:tr>
      <w:tr w:rsidR="00C56933" w:rsidRPr="00837936" w14:paraId="5AB1F6D2" w14:textId="77777777" w:rsidTr="00CD6795">
        <w:trPr>
          <w:trHeight w:val="481"/>
        </w:trPr>
        <w:tc>
          <w:tcPr>
            <w:tcW w:w="2430" w:type="dxa"/>
            <w:tcBorders>
              <w:top w:val="single" w:sz="4" w:space="0" w:color="000000"/>
              <w:left w:val="single" w:sz="4" w:space="0" w:color="000000"/>
              <w:bottom w:val="single" w:sz="4" w:space="0" w:color="000000"/>
              <w:right w:val="single" w:sz="4" w:space="0" w:color="000000"/>
            </w:tcBorders>
            <w:vAlign w:val="center"/>
          </w:tcPr>
          <w:p w14:paraId="7F2D374D" w14:textId="77777777" w:rsidR="00C56933" w:rsidRPr="00837936" w:rsidRDefault="00C56933" w:rsidP="008D43C3">
            <w:pPr>
              <w:spacing w:line="259" w:lineRule="auto"/>
              <w:ind w:right="100"/>
              <w:jc w:val="right"/>
              <w:rPr>
                <w:rFonts w:ascii="Calibri Light" w:hAnsi="Calibri Light" w:cs="Calibri Light"/>
              </w:rPr>
            </w:pPr>
            <w:r w:rsidRPr="00837936">
              <w:rPr>
                <w:rFonts w:ascii="Calibri Light" w:hAnsi="Calibri Light" w:cs="Calibri Light"/>
                <w:sz w:val="20"/>
              </w:rPr>
              <w:t>2</w:t>
            </w:r>
            <w:r w:rsidRPr="00837936">
              <w:rPr>
                <w:rFonts w:ascii="Calibri Light" w:hAnsi="Calibri Light" w:cs="Calibri Light"/>
                <w:sz w:val="20"/>
                <w:vertAlign w:val="superscript"/>
              </w:rPr>
              <w:t>e</w:t>
            </w:r>
            <w:r w:rsidRPr="00837936">
              <w:rPr>
                <w:rFonts w:ascii="Calibri Light" w:hAnsi="Calibri Light" w:cs="Calibri Light"/>
                <w:sz w:val="20"/>
              </w:rPr>
              <w:t xml:space="preserve"> période : </w:t>
            </w:r>
          </w:p>
        </w:tc>
        <w:tc>
          <w:tcPr>
            <w:tcW w:w="1982" w:type="dxa"/>
            <w:tcBorders>
              <w:top w:val="single" w:sz="4" w:space="0" w:color="000000"/>
              <w:left w:val="single" w:sz="4" w:space="0" w:color="000000"/>
              <w:bottom w:val="single" w:sz="4" w:space="0" w:color="000000"/>
              <w:right w:val="single" w:sz="4" w:space="0" w:color="000000"/>
            </w:tcBorders>
            <w:vAlign w:val="center"/>
          </w:tcPr>
          <w:p w14:paraId="04AF7897" w14:textId="196BA636" w:rsidR="00C56933" w:rsidRPr="00837936" w:rsidRDefault="00C56933" w:rsidP="008D43C3">
            <w:pPr>
              <w:spacing w:line="259" w:lineRule="auto"/>
              <w:rPr>
                <w:rFonts w:ascii="Calibri Light" w:hAnsi="Calibri Light" w:cs="Calibri Light"/>
              </w:rPr>
            </w:pPr>
            <w:r w:rsidRPr="00837936">
              <w:rPr>
                <w:rFonts w:ascii="Calibri Light" w:hAnsi="Calibri Light" w:cs="Calibri Light"/>
                <w:sz w:val="20"/>
              </w:rPr>
              <w:t>10 h 0</w:t>
            </w:r>
            <w:r w:rsidR="00CD6795">
              <w:rPr>
                <w:rFonts w:ascii="Calibri Light" w:hAnsi="Calibri Light" w:cs="Calibri Light"/>
                <w:sz w:val="20"/>
              </w:rPr>
              <w:t>0</w:t>
            </w:r>
            <w:r w:rsidRPr="00837936">
              <w:rPr>
                <w:rFonts w:ascii="Calibri Light" w:hAnsi="Calibri Light" w:cs="Calibri Light"/>
                <w:sz w:val="20"/>
              </w:rPr>
              <w:t xml:space="preserve"> à 11 h </w:t>
            </w:r>
            <w:r w:rsidR="00CD6795">
              <w:rPr>
                <w:rFonts w:ascii="Calibri Light" w:hAnsi="Calibri Light" w:cs="Calibri Light"/>
                <w:sz w:val="20"/>
              </w:rPr>
              <w:t>15</w:t>
            </w:r>
            <w:r w:rsidRPr="00837936">
              <w:rPr>
                <w:rFonts w:ascii="Calibri Light" w:hAnsi="Calibri Light" w:cs="Calibri Light"/>
                <w:sz w:val="20"/>
              </w:rPr>
              <w:t xml:space="preserve"> </w:t>
            </w:r>
          </w:p>
        </w:tc>
      </w:tr>
      <w:tr w:rsidR="00C56933" w:rsidRPr="00837936" w14:paraId="30141DB9" w14:textId="77777777" w:rsidTr="00CD6795">
        <w:trPr>
          <w:trHeight w:val="481"/>
        </w:trPr>
        <w:tc>
          <w:tcPr>
            <w:tcW w:w="2430" w:type="dxa"/>
            <w:tcBorders>
              <w:top w:val="single" w:sz="4" w:space="0" w:color="000000"/>
              <w:left w:val="single" w:sz="4" w:space="0" w:color="000000"/>
              <w:bottom w:val="single" w:sz="4" w:space="0" w:color="000000"/>
              <w:right w:val="single" w:sz="4" w:space="0" w:color="000000"/>
            </w:tcBorders>
            <w:vAlign w:val="center"/>
          </w:tcPr>
          <w:p w14:paraId="7856B871" w14:textId="77777777" w:rsidR="00C56933" w:rsidRPr="00837936" w:rsidRDefault="00C56933" w:rsidP="008D43C3">
            <w:pPr>
              <w:spacing w:line="259" w:lineRule="auto"/>
              <w:ind w:right="102"/>
              <w:jc w:val="right"/>
              <w:rPr>
                <w:rFonts w:ascii="Calibri Light" w:hAnsi="Calibri Light" w:cs="Calibri Light"/>
              </w:rPr>
            </w:pPr>
            <w:r w:rsidRPr="00837936">
              <w:rPr>
                <w:rFonts w:ascii="Calibri Light" w:hAnsi="Calibri Light" w:cs="Calibri Light"/>
                <w:sz w:val="20"/>
              </w:rPr>
              <w:t xml:space="preserve">Dîner :  </w:t>
            </w:r>
          </w:p>
        </w:tc>
        <w:tc>
          <w:tcPr>
            <w:tcW w:w="1982" w:type="dxa"/>
            <w:tcBorders>
              <w:top w:val="single" w:sz="4" w:space="0" w:color="000000"/>
              <w:left w:val="single" w:sz="4" w:space="0" w:color="000000"/>
              <w:bottom w:val="single" w:sz="4" w:space="0" w:color="000000"/>
              <w:right w:val="single" w:sz="4" w:space="0" w:color="000000"/>
            </w:tcBorders>
            <w:vAlign w:val="center"/>
          </w:tcPr>
          <w:p w14:paraId="31EEC54E" w14:textId="67375486" w:rsidR="00C56933" w:rsidRPr="00837936" w:rsidRDefault="00C56933" w:rsidP="008D43C3">
            <w:pPr>
              <w:spacing w:line="259" w:lineRule="auto"/>
              <w:rPr>
                <w:rFonts w:ascii="Calibri Light" w:hAnsi="Calibri Light" w:cs="Calibri Light"/>
              </w:rPr>
            </w:pPr>
            <w:r w:rsidRPr="00837936">
              <w:rPr>
                <w:rFonts w:ascii="Calibri Light" w:hAnsi="Calibri Light" w:cs="Calibri Light"/>
                <w:sz w:val="20"/>
              </w:rPr>
              <w:t xml:space="preserve">11 h </w:t>
            </w:r>
            <w:r w:rsidR="00CD6795">
              <w:rPr>
                <w:rFonts w:ascii="Calibri Light" w:hAnsi="Calibri Light" w:cs="Calibri Light"/>
                <w:sz w:val="20"/>
              </w:rPr>
              <w:t>15</w:t>
            </w:r>
            <w:r w:rsidRPr="00837936">
              <w:rPr>
                <w:rFonts w:ascii="Calibri Light" w:hAnsi="Calibri Light" w:cs="Calibri Light"/>
                <w:sz w:val="20"/>
              </w:rPr>
              <w:t xml:space="preserve"> à 12 h </w:t>
            </w:r>
            <w:r w:rsidR="00CD6795">
              <w:rPr>
                <w:rFonts w:ascii="Calibri Light" w:hAnsi="Calibri Light" w:cs="Calibri Light"/>
                <w:sz w:val="20"/>
              </w:rPr>
              <w:t>3</w:t>
            </w:r>
            <w:r w:rsidRPr="00837936">
              <w:rPr>
                <w:rFonts w:ascii="Calibri Light" w:hAnsi="Calibri Light" w:cs="Calibri Light"/>
                <w:sz w:val="20"/>
              </w:rPr>
              <w:t xml:space="preserve">5 </w:t>
            </w:r>
          </w:p>
        </w:tc>
      </w:tr>
      <w:tr w:rsidR="00C56933" w:rsidRPr="00837936" w14:paraId="0703A4C4" w14:textId="77777777" w:rsidTr="00CD6795">
        <w:trPr>
          <w:trHeight w:val="481"/>
        </w:trPr>
        <w:tc>
          <w:tcPr>
            <w:tcW w:w="2430" w:type="dxa"/>
            <w:tcBorders>
              <w:top w:val="single" w:sz="4" w:space="0" w:color="000000"/>
              <w:left w:val="single" w:sz="4" w:space="0" w:color="000000"/>
              <w:bottom w:val="single" w:sz="4" w:space="0" w:color="000000"/>
              <w:right w:val="single" w:sz="4" w:space="0" w:color="000000"/>
            </w:tcBorders>
            <w:vAlign w:val="center"/>
          </w:tcPr>
          <w:p w14:paraId="0D2A33FC" w14:textId="77777777" w:rsidR="00C56933" w:rsidRPr="00837936" w:rsidRDefault="00C56933" w:rsidP="008D43C3">
            <w:pPr>
              <w:spacing w:line="259" w:lineRule="auto"/>
              <w:ind w:right="102"/>
              <w:jc w:val="right"/>
              <w:rPr>
                <w:rFonts w:ascii="Calibri Light" w:hAnsi="Calibri Light" w:cs="Calibri Light"/>
              </w:rPr>
            </w:pPr>
            <w:r w:rsidRPr="00837936">
              <w:rPr>
                <w:rFonts w:ascii="Calibri Light" w:hAnsi="Calibri Light" w:cs="Calibri Light"/>
                <w:sz w:val="20"/>
              </w:rPr>
              <w:t>3</w:t>
            </w:r>
            <w:r w:rsidRPr="00837936">
              <w:rPr>
                <w:rFonts w:ascii="Calibri Light" w:hAnsi="Calibri Light" w:cs="Calibri Light"/>
                <w:sz w:val="20"/>
                <w:vertAlign w:val="superscript"/>
              </w:rPr>
              <w:t>e</w:t>
            </w:r>
            <w:r w:rsidRPr="00837936">
              <w:rPr>
                <w:rFonts w:ascii="Calibri Light" w:hAnsi="Calibri Light" w:cs="Calibri Light"/>
                <w:sz w:val="20"/>
              </w:rPr>
              <w:t xml:space="preserve"> période :  </w:t>
            </w:r>
          </w:p>
        </w:tc>
        <w:tc>
          <w:tcPr>
            <w:tcW w:w="1982" w:type="dxa"/>
            <w:tcBorders>
              <w:top w:val="single" w:sz="4" w:space="0" w:color="000000"/>
              <w:left w:val="single" w:sz="4" w:space="0" w:color="000000"/>
              <w:bottom w:val="single" w:sz="4" w:space="0" w:color="000000"/>
              <w:right w:val="single" w:sz="4" w:space="0" w:color="000000"/>
            </w:tcBorders>
            <w:vAlign w:val="center"/>
          </w:tcPr>
          <w:p w14:paraId="27190C90" w14:textId="6256CAE1" w:rsidR="00C56933" w:rsidRPr="00837936" w:rsidRDefault="00C56933" w:rsidP="008D43C3">
            <w:pPr>
              <w:spacing w:line="259" w:lineRule="auto"/>
              <w:rPr>
                <w:rFonts w:ascii="Calibri Light" w:hAnsi="Calibri Light" w:cs="Calibri Light"/>
              </w:rPr>
            </w:pPr>
            <w:r w:rsidRPr="00837936">
              <w:rPr>
                <w:rFonts w:ascii="Calibri Light" w:hAnsi="Calibri Light" w:cs="Calibri Light"/>
                <w:sz w:val="20"/>
              </w:rPr>
              <w:t xml:space="preserve">12 h </w:t>
            </w:r>
            <w:r w:rsidR="00CD6795">
              <w:rPr>
                <w:rFonts w:ascii="Calibri Light" w:hAnsi="Calibri Light" w:cs="Calibri Light"/>
                <w:sz w:val="20"/>
              </w:rPr>
              <w:t>3</w:t>
            </w:r>
            <w:r w:rsidRPr="00837936">
              <w:rPr>
                <w:rFonts w:ascii="Calibri Light" w:hAnsi="Calibri Light" w:cs="Calibri Light"/>
                <w:sz w:val="20"/>
              </w:rPr>
              <w:t>5 à 1</w:t>
            </w:r>
            <w:r w:rsidR="00CD6795">
              <w:rPr>
                <w:rFonts w:ascii="Calibri Light" w:hAnsi="Calibri Light" w:cs="Calibri Light"/>
                <w:sz w:val="20"/>
              </w:rPr>
              <w:t>3</w:t>
            </w:r>
            <w:r w:rsidRPr="00837936">
              <w:rPr>
                <w:rFonts w:ascii="Calibri Light" w:hAnsi="Calibri Light" w:cs="Calibri Light"/>
                <w:sz w:val="20"/>
              </w:rPr>
              <w:t xml:space="preserve"> h </w:t>
            </w:r>
            <w:r w:rsidR="00CD6795">
              <w:rPr>
                <w:rFonts w:ascii="Calibri Light" w:hAnsi="Calibri Light" w:cs="Calibri Light"/>
                <w:sz w:val="20"/>
              </w:rPr>
              <w:t>5</w:t>
            </w:r>
            <w:r w:rsidRPr="00837936">
              <w:rPr>
                <w:rFonts w:ascii="Calibri Light" w:hAnsi="Calibri Light" w:cs="Calibri Light"/>
                <w:sz w:val="20"/>
              </w:rPr>
              <w:t xml:space="preserve">0 </w:t>
            </w:r>
          </w:p>
        </w:tc>
      </w:tr>
      <w:tr w:rsidR="00C56933" w:rsidRPr="00837936" w14:paraId="7393512E" w14:textId="77777777" w:rsidTr="00CD6795">
        <w:trPr>
          <w:trHeight w:val="481"/>
        </w:trPr>
        <w:tc>
          <w:tcPr>
            <w:tcW w:w="2430" w:type="dxa"/>
            <w:tcBorders>
              <w:top w:val="single" w:sz="4" w:space="0" w:color="000000"/>
              <w:left w:val="single" w:sz="4" w:space="0" w:color="000000"/>
              <w:bottom w:val="single" w:sz="4" w:space="0" w:color="000000"/>
              <w:right w:val="single" w:sz="4" w:space="0" w:color="000000"/>
            </w:tcBorders>
            <w:vAlign w:val="center"/>
          </w:tcPr>
          <w:p w14:paraId="31D4AC60" w14:textId="77777777" w:rsidR="00C56933" w:rsidRPr="00837936" w:rsidRDefault="00C56933" w:rsidP="008D43C3">
            <w:pPr>
              <w:spacing w:line="259" w:lineRule="auto"/>
              <w:ind w:right="102"/>
              <w:jc w:val="right"/>
              <w:rPr>
                <w:rFonts w:ascii="Calibri Light" w:hAnsi="Calibri Light" w:cs="Calibri Light"/>
              </w:rPr>
            </w:pPr>
            <w:r w:rsidRPr="00837936">
              <w:rPr>
                <w:rFonts w:ascii="Calibri Light" w:hAnsi="Calibri Light" w:cs="Calibri Light"/>
                <w:sz w:val="20"/>
              </w:rPr>
              <w:t>4</w:t>
            </w:r>
            <w:r w:rsidRPr="00837936">
              <w:rPr>
                <w:rFonts w:ascii="Calibri Light" w:hAnsi="Calibri Light" w:cs="Calibri Light"/>
                <w:sz w:val="20"/>
                <w:vertAlign w:val="superscript"/>
              </w:rPr>
              <w:t>e</w:t>
            </w:r>
            <w:r w:rsidRPr="00837936">
              <w:rPr>
                <w:rFonts w:ascii="Calibri Light" w:hAnsi="Calibri Light" w:cs="Calibri Light"/>
                <w:sz w:val="20"/>
              </w:rPr>
              <w:t xml:space="preserve"> période :  </w:t>
            </w:r>
          </w:p>
        </w:tc>
        <w:tc>
          <w:tcPr>
            <w:tcW w:w="1982" w:type="dxa"/>
            <w:tcBorders>
              <w:top w:val="single" w:sz="4" w:space="0" w:color="000000"/>
              <w:left w:val="single" w:sz="4" w:space="0" w:color="000000"/>
              <w:bottom w:val="single" w:sz="4" w:space="0" w:color="000000"/>
              <w:right w:val="single" w:sz="4" w:space="0" w:color="000000"/>
            </w:tcBorders>
            <w:vAlign w:val="center"/>
          </w:tcPr>
          <w:p w14:paraId="46E5A90E" w14:textId="13F83A16" w:rsidR="00C56933" w:rsidRPr="00837936" w:rsidRDefault="00C56933" w:rsidP="008D43C3">
            <w:pPr>
              <w:spacing w:line="259" w:lineRule="auto"/>
              <w:rPr>
                <w:rFonts w:ascii="Calibri Light" w:hAnsi="Calibri Light" w:cs="Calibri Light"/>
              </w:rPr>
            </w:pPr>
            <w:r w:rsidRPr="00837936">
              <w:rPr>
                <w:rFonts w:ascii="Calibri Light" w:hAnsi="Calibri Light" w:cs="Calibri Light"/>
                <w:sz w:val="20"/>
              </w:rPr>
              <w:t>14 h 1</w:t>
            </w:r>
            <w:r w:rsidR="00CD6795">
              <w:rPr>
                <w:rFonts w:ascii="Calibri Light" w:hAnsi="Calibri Light" w:cs="Calibri Light"/>
                <w:sz w:val="20"/>
              </w:rPr>
              <w:t>5</w:t>
            </w:r>
            <w:r w:rsidRPr="00837936">
              <w:rPr>
                <w:rFonts w:ascii="Calibri Light" w:hAnsi="Calibri Light" w:cs="Calibri Light"/>
                <w:sz w:val="20"/>
              </w:rPr>
              <w:t xml:space="preserve"> à 15 h </w:t>
            </w:r>
            <w:r w:rsidR="00CD6795">
              <w:rPr>
                <w:rFonts w:ascii="Calibri Light" w:hAnsi="Calibri Light" w:cs="Calibri Light"/>
                <w:sz w:val="20"/>
              </w:rPr>
              <w:t>30</w:t>
            </w:r>
          </w:p>
        </w:tc>
      </w:tr>
      <w:tr w:rsidR="00C56933" w:rsidRPr="00837936" w14:paraId="2041E90F" w14:textId="77777777" w:rsidTr="00CD6795">
        <w:trPr>
          <w:trHeight w:val="478"/>
        </w:trPr>
        <w:tc>
          <w:tcPr>
            <w:tcW w:w="243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59E3C68" w14:textId="3107927B" w:rsidR="00C56933" w:rsidRPr="00837936" w:rsidRDefault="00CD6795" w:rsidP="008D43C3">
            <w:pPr>
              <w:spacing w:line="259" w:lineRule="auto"/>
              <w:ind w:right="102"/>
              <w:jc w:val="right"/>
              <w:rPr>
                <w:rFonts w:ascii="Calibri Light" w:hAnsi="Calibri Light" w:cs="Calibri Light"/>
              </w:rPr>
            </w:pPr>
            <w:r>
              <w:rPr>
                <w:rFonts w:ascii="Calibri Light" w:hAnsi="Calibri Light" w:cs="Calibri Light"/>
                <w:sz w:val="20"/>
              </w:rPr>
              <w:t>Période de reprise de temps (sur convocation)</w:t>
            </w:r>
            <w:r w:rsidR="00C56933" w:rsidRPr="00837936">
              <w:rPr>
                <w:rFonts w:ascii="Calibri Light" w:hAnsi="Calibri Light" w:cs="Calibri Light"/>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28054CC" w14:textId="749AAC0D" w:rsidR="00C56933" w:rsidRPr="00837936" w:rsidRDefault="00C56933" w:rsidP="008D43C3">
            <w:pPr>
              <w:spacing w:line="259" w:lineRule="auto"/>
              <w:rPr>
                <w:rFonts w:ascii="Calibri Light" w:hAnsi="Calibri Light" w:cs="Calibri Light"/>
              </w:rPr>
            </w:pPr>
            <w:r w:rsidRPr="00837936">
              <w:rPr>
                <w:rFonts w:ascii="Calibri Light" w:hAnsi="Calibri Light" w:cs="Calibri Light"/>
                <w:sz w:val="20"/>
              </w:rPr>
              <w:t xml:space="preserve">15 h </w:t>
            </w:r>
            <w:r w:rsidR="00CD6795">
              <w:rPr>
                <w:rFonts w:ascii="Calibri Light" w:hAnsi="Calibri Light" w:cs="Calibri Light"/>
                <w:sz w:val="20"/>
              </w:rPr>
              <w:t>30 à 16 h 20</w:t>
            </w:r>
          </w:p>
        </w:tc>
      </w:tr>
    </w:tbl>
    <w:p w14:paraId="1B969ADA" w14:textId="77777777" w:rsidR="00C56933" w:rsidRPr="00837936" w:rsidRDefault="00C56933" w:rsidP="00C56933">
      <w:pPr>
        <w:spacing w:line="259" w:lineRule="auto"/>
        <w:rPr>
          <w:rFonts w:ascii="Calibri Light" w:hAnsi="Calibri Light" w:cs="Calibri Light"/>
        </w:rPr>
      </w:pPr>
      <w:r w:rsidRPr="00837936">
        <w:rPr>
          <w:rFonts w:ascii="Calibri Light" w:hAnsi="Calibri Light" w:cs="Calibri Light"/>
          <w:b/>
        </w:rPr>
        <w:t xml:space="preserve"> </w:t>
      </w:r>
    </w:p>
    <w:p w14:paraId="7BBF4BB9" w14:textId="77777777" w:rsidR="00C56933" w:rsidRPr="00837936" w:rsidRDefault="00C56933" w:rsidP="00C56933">
      <w:pPr>
        <w:spacing w:after="12" w:line="259" w:lineRule="auto"/>
        <w:rPr>
          <w:rFonts w:ascii="Calibri Light" w:hAnsi="Calibri Light" w:cs="Calibri Light"/>
        </w:rPr>
      </w:pPr>
      <w:r w:rsidRPr="00837936">
        <w:rPr>
          <w:rFonts w:ascii="Calibri Light" w:hAnsi="Calibri Light" w:cs="Calibri Light"/>
          <w:b/>
        </w:rPr>
        <w:t xml:space="preserve"> </w:t>
      </w:r>
    </w:p>
    <w:p w14:paraId="74C8F0B0" w14:textId="77777777" w:rsidR="00C56933" w:rsidRPr="00837936" w:rsidRDefault="00C56933" w:rsidP="00C56933">
      <w:pPr>
        <w:rPr>
          <w:rFonts w:ascii="Calibri Light" w:hAnsi="Calibri Light" w:cs="Calibri Light"/>
          <w:b/>
          <w:u w:val="single"/>
        </w:rPr>
      </w:pPr>
      <w:r w:rsidRPr="00837936">
        <w:rPr>
          <w:rFonts w:ascii="Calibri Light" w:hAnsi="Calibri Light" w:cs="Calibri Light"/>
          <w:b/>
          <w:u w:val="single"/>
        </w:rPr>
        <w:t>UNIFORME SCOLAIRE</w:t>
      </w:r>
    </w:p>
    <w:p w14:paraId="5BC69323" w14:textId="77777777" w:rsidR="00C56933" w:rsidRPr="00837936" w:rsidRDefault="00C56933" w:rsidP="00C56933">
      <w:pPr>
        <w:rPr>
          <w:rFonts w:ascii="Calibri Light" w:hAnsi="Calibri Light" w:cs="Calibri Light"/>
        </w:rPr>
      </w:pPr>
    </w:p>
    <w:p w14:paraId="6C0781A6" w14:textId="6D6C4AB7" w:rsidR="00C56933" w:rsidRPr="00857489" w:rsidRDefault="00C56933" w:rsidP="00857489">
      <w:pPr>
        <w:jc w:val="both"/>
        <w:rPr>
          <w:rFonts w:asciiTheme="majorHAnsi" w:hAnsiTheme="majorHAnsi" w:cstheme="majorHAnsi"/>
        </w:rPr>
      </w:pPr>
      <w:r w:rsidRPr="00857489">
        <w:rPr>
          <w:rFonts w:asciiTheme="majorHAnsi" w:hAnsiTheme="majorHAnsi" w:cstheme="majorHAnsi"/>
        </w:rPr>
        <w:t xml:space="preserve">À partir du </w:t>
      </w:r>
      <w:r w:rsidR="00CD2128" w:rsidRPr="00857489">
        <w:rPr>
          <w:rFonts w:asciiTheme="majorHAnsi" w:hAnsiTheme="majorHAnsi" w:cstheme="majorHAnsi"/>
        </w:rPr>
        <w:t>2</w:t>
      </w:r>
      <w:r w:rsidR="0072726D" w:rsidRPr="00857489">
        <w:rPr>
          <w:rFonts w:asciiTheme="majorHAnsi" w:hAnsiTheme="majorHAnsi" w:cstheme="majorHAnsi"/>
        </w:rPr>
        <w:t>7</w:t>
      </w:r>
      <w:r w:rsidRPr="00857489">
        <w:rPr>
          <w:rFonts w:asciiTheme="majorHAnsi" w:hAnsiTheme="majorHAnsi" w:cstheme="majorHAnsi"/>
        </w:rPr>
        <w:t xml:space="preserve"> août, les élèves devront </w:t>
      </w:r>
      <w:r w:rsidRPr="00857489">
        <w:rPr>
          <w:rFonts w:asciiTheme="majorHAnsi" w:hAnsiTheme="majorHAnsi" w:cstheme="majorHAnsi"/>
          <w:u w:val="single"/>
        </w:rPr>
        <w:t xml:space="preserve">obligatoirement </w:t>
      </w:r>
      <w:r w:rsidRPr="00857489">
        <w:rPr>
          <w:rFonts w:asciiTheme="majorHAnsi" w:hAnsiTheme="majorHAnsi" w:cstheme="majorHAnsi"/>
        </w:rPr>
        <w:t>porter leur uniforme scolaire, et ce, dès leur entrée sur le territoire de l’école. Il est donc important de prévoir l’achat des chandails ou de l’écusson lors de la rentrée administrative.</w:t>
      </w:r>
    </w:p>
    <w:p w14:paraId="7705B8A2" w14:textId="77777777" w:rsidR="00C56933" w:rsidRPr="00857489" w:rsidRDefault="00C56933" w:rsidP="00857489">
      <w:pPr>
        <w:jc w:val="both"/>
        <w:rPr>
          <w:rFonts w:asciiTheme="majorHAnsi" w:hAnsiTheme="majorHAnsi" w:cstheme="majorHAnsi"/>
        </w:rPr>
      </w:pPr>
    </w:p>
    <w:p w14:paraId="31891E75" w14:textId="77777777" w:rsidR="00C56933" w:rsidRPr="00857489" w:rsidRDefault="00C56933" w:rsidP="00857489">
      <w:pPr>
        <w:jc w:val="both"/>
        <w:rPr>
          <w:rFonts w:asciiTheme="majorHAnsi" w:hAnsiTheme="majorHAnsi" w:cstheme="majorHAnsi"/>
          <w:u w:val="single"/>
        </w:rPr>
      </w:pPr>
      <w:r w:rsidRPr="00857489">
        <w:rPr>
          <w:rFonts w:asciiTheme="majorHAnsi" w:hAnsiTheme="majorHAnsi" w:cstheme="majorHAnsi"/>
        </w:rPr>
        <w:t xml:space="preserve">Les parents qui seraient dans l’impossibilité de se procurer l’uniforme auprès de notre secrétariat sont invités à communiquer avec la direction adjointe du secteur le plus rapidement possible. </w:t>
      </w:r>
    </w:p>
    <w:p w14:paraId="74622EDD" w14:textId="77777777" w:rsidR="00C56933" w:rsidRPr="00857489" w:rsidRDefault="00C56933" w:rsidP="00857489">
      <w:pPr>
        <w:jc w:val="both"/>
        <w:rPr>
          <w:rFonts w:asciiTheme="majorHAnsi" w:hAnsiTheme="majorHAnsi" w:cstheme="majorHAnsi"/>
        </w:rPr>
      </w:pPr>
    </w:p>
    <w:p w14:paraId="75ACD59C" w14:textId="77777777" w:rsidR="00C56933" w:rsidRPr="00857489" w:rsidRDefault="00C56933" w:rsidP="00857489">
      <w:pPr>
        <w:jc w:val="both"/>
        <w:rPr>
          <w:rFonts w:asciiTheme="majorHAnsi" w:hAnsiTheme="majorHAnsi" w:cstheme="majorHAnsi"/>
        </w:rPr>
      </w:pPr>
      <w:r w:rsidRPr="00857489">
        <w:rPr>
          <w:rFonts w:asciiTheme="majorHAnsi" w:hAnsiTheme="majorHAnsi" w:cstheme="majorHAnsi"/>
        </w:rPr>
        <w:t>Quelques rappels concernant la tenue vestimentaire appropriée :</w:t>
      </w:r>
    </w:p>
    <w:p w14:paraId="028BAF4C" w14:textId="77777777" w:rsidR="00C56933" w:rsidRPr="00857489" w:rsidRDefault="00C56933" w:rsidP="00857489">
      <w:pPr>
        <w:jc w:val="both"/>
        <w:rPr>
          <w:rFonts w:asciiTheme="majorHAnsi" w:hAnsiTheme="majorHAnsi" w:cstheme="majorHAnsi"/>
        </w:rPr>
      </w:pPr>
    </w:p>
    <w:p w14:paraId="43D0A032" w14:textId="556878DF" w:rsidR="00C56933" w:rsidRPr="00857489" w:rsidRDefault="00C56933" w:rsidP="00857489">
      <w:pPr>
        <w:pStyle w:val="Paragraphedeliste"/>
        <w:numPr>
          <w:ilvl w:val="0"/>
          <w:numId w:val="2"/>
        </w:numPr>
        <w:jc w:val="both"/>
        <w:rPr>
          <w:rFonts w:asciiTheme="majorHAnsi" w:hAnsiTheme="majorHAnsi" w:cstheme="majorHAnsi"/>
          <w:sz w:val="20"/>
          <w:szCs w:val="20"/>
        </w:rPr>
      </w:pPr>
      <w:r w:rsidRPr="00857489">
        <w:rPr>
          <w:rFonts w:asciiTheme="majorHAnsi" w:hAnsiTheme="majorHAnsi" w:cstheme="majorHAnsi"/>
          <w:sz w:val="20"/>
          <w:szCs w:val="20"/>
        </w:rPr>
        <w:t>Seul un chandail arborant le logo de l’école est accepté</w:t>
      </w:r>
      <w:r w:rsidR="00CD6795" w:rsidRPr="00857489">
        <w:rPr>
          <w:rFonts w:asciiTheme="majorHAnsi" w:hAnsiTheme="majorHAnsi" w:cstheme="majorHAnsi"/>
          <w:sz w:val="20"/>
          <w:szCs w:val="20"/>
        </w:rPr>
        <w:t xml:space="preserve"> </w:t>
      </w:r>
    </w:p>
    <w:p w14:paraId="79E2CCE6" w14:textId="1147E225" w:rsidR="00CD6795" w:rsidRPr="00857489" w:rsidRDefault="00C56933" w:rsidP="00857489">
      <w:pPr>
        <w:pStyle w:val="Paragraphedeliste"/>
        <w:numPr>
          <w:ilvl w:val="0"/>
          <w:numId w:val="2"/>
        </w:numPr>
        <w:jc w:val="both"/>
        <w:rPr>
          <w:rFonts w:asciiTheme="majorHAnsi" w:hAnsiTheme="majorHAnsi" w:cstheme="majorHAnsi"/>
          <w:sz w:val="20"/>
          <w:szCs w:val="20"/>
        </w:rPr>
      </w:pPr>
      <w:r w:rsidRPr="00857489">
        <w:rPr>
          <w:rFonts w:asciiTheme="majorHAnsi" w:hAnsiTheme="majorHAnsi" w:cstheme="majorHAnsi"/>
          <w:sz w:val="20"/>
          <w:szCs w:val="20"/>
        </w:rPr>
        <w:t>Seule la veste de l’école est permise par-dessus mon uniforme scolaire</w:t>
      </w:r>
      <w:r w:rsidR="006961FD" w:rsidRPr="00857489">
        <w:rPr>
          <w:rFonts w:asciiTheme="majorHAnsi" w:hAnsiTheme="majorHAnsi" w:cstheme="majorHAnsi"/>
          <w:sz w:val="20"/>
          <w:szCs w:val="20"/>
        </w:rPr>
        <w:t>. Je dois avoir un chandail de l’école en dessous de ma veste.</w:t>
      </w:r>
    </w:p>
    <w:p w14:paraId="27508EBC" w14:textId="77777777" w:rsidR="006961FD" w:rsidRPr="00857489" w:rsidRDefault="009F6541" w:rsidP="00857489">
      <w:pPr>
        <w:pStyle w:val="Paragraphedeliste"/>
        <w:numPr>
          <w:ilvl w:val="0"/>
          <w:numId w:val="2"/>
        </w:numPr>
        <w:jc w:val="both"/>
        <w:rPr>
          <w:rFonts w:asciiTheme="majorHAnsi" w:hAnsiTheme="majorHAnsi" w:cstheme="majorHAnsi"/>
          <w:sz w:val="20"/>
          <w:szCs w:val="20"/>
        </w:rPr>
      </w:pPr>
      <w:r w:rsidRPr="00857489">
        <w:rPr>
          <w:rFonts w:asciiTheme="majorHAnsi" w:hAnsiTheme="majorHAnsi" w:cstheme="majorHAnsi"/>
          <w:sz w:val="20"/>
          <w:szCs w:val="20"/>
        </w:rPr>
        <w:t xml:space="preserve">Seul les </w:t>
      </w:r>
      <w:r w:rsidR="00C56933" w:rsidRPr="00857489">
        <w:rPr>
          <w:rFonts w:asciiTheme="majorHAnsi" w:hAnsiTheme="majorHAnsi" w:cstheme="majorHAnsi"/>
          <w:sz w:val="20"/>
          <w:szCs w:val="20"/>
        </w:rPr>
        <w:t>chandail</w:t>
      </w:r>
      <w:r w:rsidRPr="00857489">
        <w:rPr>
          <w:rFonts w:asciiTheme="majorHAnsi" w:hAnsiTheme="majorHAnsi" w:cstheme="majorHAnsi"/>
          <w:sz w:val="20"/>
          <w:szCs w:val="20"/>
        </w:rPr>
        <w:t>s</w:t>
      </w:r>
      <w:r w:rsidR="00C56933" w:rsidRPr="00857489">
        <w:rPr>
          <w:rFonts w:asciiTheme="majorHAnsi" w:hAnsiTheme="majorHAnsi" w:cstheme="majorHAnsi"/>
          <w:sz w:val="20"/>
          <w:szCs w:val="20"/>
        </w:rPr>
        <w:t xml:space="preserve"> gris ou bourgogne</w:t>
      </w:r>
      <w:r w:rsidR="006961FD" w:rsidRPr="00857489">
        <w:rPr>
          <w:rFonts w:asciiTheme="majorHAnsi" w:hAnsiTheme="majorHAnsi" w:cstheme="majorHAnsi"/>
          <w:sz w:val="20"/>
          <w:szCs w:val="20"/>
        </w:rPr>
        <w:t xml:space="preserve"> ou blanc</w:t>
      </w:r>
      <w:r w:rsidR="00C56933" w:rsidRPr="00857489">
        <w:rPr>
          <w:rFonts w:asciiTheme="majorHAnsi" w:hAnsiTheme="majorHAnsi" w:cstheme="majorHAnsi"/>
          <w:sz w:val="20"/>
          <w:szCs w:val="20"/>
        </w:rPr>
        <w:t xml:space="preserve"> </w:t>
      </w:r>
      <w:r w:rsidRPr="00857489">
        <w:rPr>
          <w:rFonts w:asciiTheme="majorHAnsi" w:hAnsiTheme="majorHAnsi" w:cstheme="majorHAnsi"/>
          <w:sz w:val="20"/>
          <w:szCs w:val="20"/>
        </w:rPr>
        <w:t xml:space="preserve">à manche courte </w:t>
      </w:r>
      <w:r w:rsidR="00C56933" w:rsidRPr="00857489">
        <w:rPr>
          <w:rFonts w:asciiTheme="majorHAnsi" w:hAnsiTheme="majorHAnsi" w:cstheme="majorHAnsi"/>
          <w:sz w:val="20"/>
          <w:szCs w:val="20"/>
        </w:rPr>
        <w:t xml:space="preserve">avec le logo de l’école </w:t>
      </w:r>
      <w:r w:rsidRPr="00857489">
        <w:rPr>
          <w:rFonts w:asciiTheme="majorHAnsi" w:hAnsiTheme="majorHAnsi" w:cstheme="majorHAnsi"/>
          <w:sz w:val="20"/>
          <w:szCs w:val="20"/>
        </w:rPr>
        <w:t xml:space="preserve">sont permis </w:t>
      </w:r>
      <w:r w:rsidR="00C56933" w:rsidRPr="00857489">
        <w:rPr>
          <w:rFonts w:asciiTheme="majorHAnsi" w:hAnsiTheme="majorHAnsi" w:cstheme="majorHAnsi"/>
          <w:sz w:val="20"/>
          <w:szCs w:val="20"/>
        </w:rPr>
        <w:t>en éducation physique</w:t>
      </w:r>
      <w:r w:rsidRPr="00857489">
        <w:rPr>
          <w:rFonts w:asciiTheme="majorHAnsi" w:hAnsiTheme="majorHAnsi" w:cstheme="majorHAnsi"/>
          <w:sz w:val="20"/>
          <w:szCs w:val="20"/>
        </w:rPr>
        <w:t>.</w:t>
      </w:r>
    </w:p>
    <w:p w14:paraId="66493306" w14:textId="02BCFD5D" w:rsidR="006961FD" w:rsidRPr="00857489" w:rsidRDefault="006961FD" w:rsidP="00857489">
      <w:pPr>
        <w:pStyle w:val="Paragraphedeliste"/>
        <w:numPr>
          <w:ilvl w:val="0"/>
          <w:numId w:val="2"/>
        </w:numPr>
        <w:jc w:val="both"/>
        <w:rPr>
          <w:rFonts w:asciiTheme="majorHAnsi" w:hAnsiTheme="majorHAnsi" w:cstheme="majorHAnsi"/>
          <w:sz w:val="20"/>
          <w:szCs w:val="20"/>
        </w:rPr>
      </w:pPr>
      <w:r w:rsidRPr="00857489">
        <w:rPr>
          <w:rFonts w:asciiTheme="majorHAnsi" w:hAnsiTheme="majorHAnsi" w:cstheme="majorHAnsi"/>
          <w:sz w:val="20"/>
          <w:szCs w:val="20"/>
        </w:rPr>
        <w:t xml:space="preserve">Je porte mes pantalons à la hauteur des hanches. </w:t>
      </w:r>
    </w:p>
    <w:p w14:paraId="231E9AFA" w14:textId="77777777" w:rsidR="006961FD" w:rsidRPr="00857489" w:rsidRDefault="006961FD" w:rsidP="00857489">
      <w:pPr>
        <w:jc w:val="both"/>
        <w:rPr>
          <w:rFonts w:asciiTheme="majorHAnsi" w:hAnsiTheme="majorHAnsi" w:cstheme="majorHAnsi"/>
        </w:rPr>
      </w:pPr>
    </w:p>
    <w:p w14:paraId="21374EF7" w14:textId="40752AD5" w:rsidR="006961FD" w:rsidRPr="00857489" w:rsidRDefault="006961FD" w:rsidP="00857489">
      <w:pPr>
        <w:jc w:val="both"/>
        <w:rPr>
          <w:rFonts w:asciiTheme="majorHAnsi" w:hAnsiTheme="majorHAnsi" w:cstheme="majorHAnsi"/>
        </w:rPr>
      </w:pPr>
      <w:r w:rsidRPr="00857489">
        <w:rPr>
          <w:rFonts w:asciiTheme="majorHAnsi" w:hAnsiTheme="majorHAnsi" w:cstheme="majorHAnsi"/>
        </w:rPr>
        <w:t xml:space="preserve">Est interdit à l’école : </w:t>
      </w:r>
    </w:p>
    <w:p w14:paraId="61DD0EC7" w14:textId="7FC4FFB9" w:rsidR="006961FD" w:rsidRPr="00857489" w:rsidRDefault="006961FD" w:rsidP="00857489">
      <w:pPr>
        <w:pStyle w:val="Paragraphedeliste"/>
        <w:numPr>
          <w:ilvl w:val="0"/>
          <w:numId w:val="6"/>
        </w:numPr>
        <w:jc w:val="both"/>
        <w:rPr>
          <w:rFonts w:asciiTheme="majorHAnsi" w:hAnsiTheme="majorHAnsi" w:cstheme="majorHAnsi"/>
          <w:sz w:val="20"/>
          <w:szCs w:val="20"/>
        </w:rPr>
      </w:pPr>
      <w:r w:rsidRPr="00857489">
        <w:rPr>
          <w:rFonts w:asciiTheme="majorHAnsi" w:hAnsiTheme="majorHAnsi" w:cstheme="majorHAnsi"/>
          <w:sz w:val="20"/>
          <w:szCs w:val="20"/>
        </w:rPr>
        <w:t>Une jupe ou des « shorts » trop courts (mi-cuisse);</w:t>
      </w:r>
    </w:p>
    <w:p w14:paraId="788CD935" w14:textId="22D1A0D1" w:rsidR="006961FD" w:rsidRPr="00857489" w:rsidRDefault="006961FD" w:rsidP="00857489">
      <w:pPr>
        <w:pStyle w:val="Paragraphedeliste"/>
        <w:numPr>
          <w:ilvl w:val="0"/>
          <w:numId w:val="6"/>
        </w:numPr>
        <w:jc w:val="both"/>
        <w:rPr>
          <w:rFonts w:asciiTheme="majorHAnsi" w:hAnsiTheme="majorHAnsi" w:cstheme="majorHAnsi"/>
          <w:sz w:val="20"/>
          <w:szCs w:val="20"/>
        </w:rPr>
      </w:pPr>
      <w:r w:rsidRPr="00857489">
        <w:rPr>
          <w:rFonts w:asciiTheme="majorHAnsi" w:hAnsiTheme="majorHAnsi" w:cstheme="majorHAnsi"/>
          <w:sz w:val="20"/>
          <w:szCs w:val="20"/>
        </w:rPr>
        <w:t>Un chapeau, casquette ou tout autre couvre-chef;</w:t>
      </w:r>
    </w:p>
    <w:p w14:paraId="4E75BC31" w14:textId="56996DF2" w:rsidR="006961FD" w:rsidRPr="00857489" w:rsidRDefault="006961FD" w:rsidP="00857489">
      <w:pPr>
        <w:pStyle w:val="Paragraphedeliste"/>
        <w:numPr>
          <w:ilvl w:val="0"/>
          <w:numId w:val="6"/>
        </w:numPr>
        <w:jc w:val="both"/>
        <w:rPr>
          <w:rFonts w:asciiTheme="majorHAnsi" w:hAnsiTheme="majorHAnsi" w:cstheme="majorHAnsi"/>
          <w:sz w:val="20"/>
          <w:szCs w:val="20"/>
        </w:rPr>
      </w:pPr>
      <w:r w:rsidRPr="00857489">
        <w:rPr>
          <w:rFonts w:asciiTheme="majorHAnsi" w:hAnsiTheme="majorHAnsi" w:cstheme="majorHAnsi"/>
          <w:sz w:val="20"/>
          <w:szCs w:val="20"/>
        </w:rPr>
        <w:t>Des accessoires ou des vêtements d’extérieur;</w:t>
      </w:r>
    </w:p>
    <w:p w14:paraId="15C17A0C" w14:textId="571BB51B" w:rsidR="006961FD" w:rsidRPr="00857489" w:rsidRDefault="006961FD" w:rsidP="00857489">
      <w:pPr>
        <w:pStyle w:val="Paragraphedeliste"/>
        <w:numPr>
          <w:ilvl w:val="0"/>
          <w:numId w:val="6"/>
        </w:numPr>
        <w:jc w:val="both"/>
        <w:rPr>
          <w:rFonts w:asciiTheme="majorHAnsi" w:hAnsiTheme="majorHAnsi" w:cstheme="majorHAnsi"/>
          <w:sz w:val="20"/>
          <w:szCs w:val="20"/>
        </w:rPr>
      </w:pPr>
      <w:r w:rsidRPr="00857489">
        <w:rPr>
          <w:rFonts w:asciiTheme="majorHAnsi" w:hAnsiTheme="majorHAnsi" w:cstheme="majorHAnsi"/>
          <w:sz w:val="20"/>
          <w:szCs w:val="20"/>
        </w:rPr>
        <w:t>Des vêtements jugés transparents ou trop moulants;</w:t>
      </w:r>
    </w:p>
    <w:p w14:paraId="3A73D475" w14:textId="5CFF9EA1" w:rsidR="006961FD" w:rsidRPr="00857489" w:rsidRDefault="006961FD" w:rsidP="00857489">
      <w:pPr>
        <w:pStyle w:val="Paragraphedeliste"/>
        <w:numPr>
          <w:ilvl w:val="0"/>
          <w:numId w:val="6"/>
        </w:numPr>
        <w:jc w:val="both"/>
        <w:rPr>
          <w:rFonts w:asciiTheme="majorHAnsi" w:hAnsiTheme="majorHAnsi" w:cstheme="majorHAnsi"/>
          <w:sz w:val="20"/>
          <w:szCs w:val="20"/>
        </w:rPr>
      </w:pPr>
      <w:r w:rsidRPr="00857489">
        <w:rPr>
          <w:rFonts w:asciiTheme="majorHAnsi" w:hAnsiTheme="majorHAnsi" w:cstheme="majorHAnsi"/>
          <w:sz w:val="20"/>
          <w:szCs w:val="20"/>
        </w:rPr>
        <w:t>Des vêtements en filet;</w:t>
      </w:r>
    </w:p>
    <w:p w14:paraId="08AA6BE4" w14:textId="1502B0E9" w:rsidR="006961FD" w:rsidRPr="00857489" w:rsidRDefault="006961FD" w:rsidP="00857489">
      <w:pPr>
        <w:pStyle w:val="Paragraphedeliste"/>
        <w:numPr>
          <w:ilvl w:val="0"/>
          <w:numId w:val="6"/>
        </w:numPr>
        <w:jc w:val="both"/>
        <w:rPr>
          <w:rFonts w:asciiTheme="majorHAnsi" w:hAnsiTheme="majorHAnsi" w:cstheme="majorHAnsi"/>
          <w:sz w:val="20"/>
          <w:szCs w:val="20"/>
        </w:rPr>
      </w:pPr>
      <w:r w:rsidRPr="00857489">
        <w:rPr>
          <w:rFonts w:asciiTheme="majorHAnsi" w:hAnsiTheme="majorHAnsi" w:cstheme="majorHAnsi"/>
          <w:sz w:val="20"/>
          <w:szCs w:val="20"/>
        </w:rPr>
        <w:t>Des bandanas ou autre bandeau.</w:t>
      </w:r>
    </w:p>
    <w:p w14:paraId="0CF9C613" w14:textId="5B9E21BD" w:rsidR="006961FD" w:rsidRPr="00857489" w:rsidRDefault="006961FD" w:rsidP="00857489">
      <w:pPr>
        <w:pStyle w:val="Paragraphedeliste"/>
        <w:numPr>
          <w:ilvl w:val="0"/>
          <w:numId w:val="6"/>
        </w:numPr>
        <w:jc w:val="both"/>
        <w:rPr>
          <w:rFonts w:asciiTheme="majorHAnsi" w:hAnsiTheme="majorHAnsi" w:cstheme="majorHAnsi"/>
          <w:sz w:val="20"/>
          <w:szCs w:val="20"/>
        </w:rPr>
      </w:pPr>
      <w:r w:rsidRPr="00857489">
        <w:rPr>
          <w:rFonts w:asciiTheme="majorHAnsi" w:hAnsiTheme="majorHAnsi" w:cstheme="majorHAnsi"/>
          <w:sz w:val="20"/>
          <w:szCs w:val="20"/>
        </w:rPr>
        <w:t>Des haut et des bas de pyjama.</w:t>
      </w:r>
    </w:p>
    <w:p w14:paraId="65307BE0" w14:textId="77777777" w:rsidR="006961FD" w:rsidRPr="00857489" w:rsidRDefault="006961FD" w:rsidP="00857489">
      <w:pPr>
        <w:pStyle w:val="Paragraphedeliste"/>
        <w:ind w:left="1428"/>
        <w:jc w:val="both"/>
        <w:rPr>
          <w:rFonts w:asciiTheme="majorHAnsi" w:hAnsiTheme="majorHAnsi" w:cstheme="majorHAnsi"/>
          <w:sz w:val="20"/>
          <w:szCs w:val="20"/>
        </w:rPr>
      </w:pPr>
    </w:p>
    <w:p w14:paraId="100D2A54" w14:textId="77777777" w:rsidR="006961FD" w:rsidRPr="00857489" w:rsidRDefault="006961FD" w:rsidP="00857489">
      <w:pPr>
        <w:pStyle w:val="Paragraphedeliste"/>
        <w:ind w:left="1428"/>
        <w:jc w:val="both"/>
        <w:rPr>
          <w:rFonts w:asciiTheme="majorHAnsi" w:hAnsiTheme="majorHAnsi" w:cstheme="majorHAnsi"/>
          <w:sz w:val="20"/>
          <w:szCs w:val="20"/>
        </w:rPr>
      </w:pPr>
    </w:p>
    <w:p w14:paraId="641D85D8" w14:textId="77777777" w:rsidR="006961FD" w:rsidRPr="00857489" w:rsidRDefault="006961FD" w:rsidP="00857489">
      <w:pPr>
        <w:pStyle w:val="Paragraphedeliste"/>
        <w:numPr>
          <w:ilvl w:val="0"/>
          <w:numId w:val="7"/>
        </w:numPr>
        <w:jc w:val="both"/>
        <w:rPr>
          <w:rFonts w:asciiTheme="majorHAnsi" w:hAnsiTheme="majorHAnsi" w:cstheme="majorHAnsi"/>
          <w:sz w:val="20"/>
          <w:szCs w:val="20"/>
        </w:rPr>
      </w:pPr>
      <w:r w:rsidRPr="00857489">
        <w:rPr>
          <w:rFonts w:asciiTheme="majorHAnsi" w:hAnsiTheme="majorHAnsi" w:cstheme="majorHAnsi"/>
          <w:sz w:val="20"/>
          <w:szCs w:val="20"/>
        </w:rPr>
        <w:t>Par mesure de sécurité, je porte un soulier qui soutient la cheville. La gougoune, les</w:t>
      </w:r>
      <w:proofErr w:type="gramStart"/>
      <w:r w:rsidRPr="00857489">
        <w:rPr>
          <w:rFonts w:asciiTheme="majorHAnsi" w:hAnsiTheme="majorHAnsi" w:cstheme="majorHAnsi"/>
          <w:sz w:val="20"/>
          <w:szCs w:val="20"/>
        </w:rPr>
        <w:t xml:space="preserve"> «crocs</w:t>
      </w:r>
      <w:proofErr w:type="gramEnd"/>
      <w:r w:rsidRPr="00857489">
        <w:rPr>
          <w:rFonts w:asciiTheme="majorHAnsi" w:hAnsiTheme="majorHAnsi" w:cstheme="majorHAnsi"/>
          <w:sz w:val="20"/>
          <w:szCs w:val="20"/>
        </w:rPr>
        <w:t>» et la sandale style « pantoufle » ne sont pas autorisées.</w:t>
      </w:r>
    </w:p>
    <w:p w14:paraId="5BA4AB8C" w14:textId="77777777" w:rsidR="006961FD" w:rsidRPr="00857489" w:rsidRDefault="006961FD" w:rsidP="00857489">
      <w:pPr>
        <w:pStyle w:val="Paragraphedeliste"/>
        <w:numPr>
          <w:ilvl w:val="0"/>
          <w:numId w:val="7"/>
        </w:numPr>
        <w:jc w:val="both"/>
        <w:rPr>
          <w:rFonts w:asciiTheme="majorHAnsi" w:hAnsiTheme="majorHAnsi" w:cstheme="majorHAnsi"/>
          <w:sz w:val="20"/>
          <w:szCs w:val="20"/>
        </w:rPr>
      </w:pPr>
      <w:r w:rsidRPr="00857489">
        <w:rPr>
          <w:rFonts w:asciiTheme="majorHAnsi" w:hAnsiTheme="majorHAnsi" w:cstheme="majorHAnsi"/>
          <w:sz w:val="20"/>
          <w:szCs w:val="20"/>
        </w:rPr>
        <w:t>Si l’élève n’a pas son uniforme et ne respecte pas l’une des règles concernant</w:t>
      </w:r>
      <w:proofErr w:type="gramStart"/>
      <w:r w:rsidRPr="00857489">
        <w:rPr>
          <w:rFonts w:asciiTheme="majorHAnsi" w:hAnsiTheme="majorHAnsi" w:cstheme="majorHAnsi"/>
          <w:sz w:val="20"/>
          <w:szCs w:val="20"/>
        </w:rPr>
        <w:t xml:space="preserve"> «La</w:t>
      </w:r>
      <w:proofErr w:type="gramEnd"/>
      <w:r w:rsidRPr="00857489">
        <w:rPr>
          <w:rFonts w:asciiTheme="majorHAnsi" w:hAnsiTheme="majorHAnsi" w:cstheme="majorHAnsi"/>
          <w:sz w:val="20"/>
          <w:szCs w:val="20"/>
        </w:rPr>
        <w:t xml:space="preserve"> tenue vestimentaire» il pourrait être retourné à la maison. Cela pourrait engendrer un oubli de matériel et donc une reprise de temps. </w:t>
      </w:r>
    </w:p>
    <w:p w14:paraId="57561245" w14:textId="77777777" w:rsidR="006961FD" w:rsidRPr="00857489" w:rsidRDefault="006961FD" w:rsidP="00857489">
      <w:pPr>
        <w:pStyle w:val="Paragraphedeliste"/>
        <w:numPr>
          <w:ilvl w:val="0"/>
          <w:numId w:val="7"/>
        </w:numPr>
        <w:jc w:val="both"/>
        <w:rPr>
          <w:rFonts w:asciiTheme="majorHAnsi" w:hAnsiTheme="majorHAnsi" w:cstheme="majorHAnsi"/>
          <w:sz w:val="20"/>
          <w:szCs w:val="20"/>
        </w:rPr>
      </w:pPr>
      <w:r w:rsidRPr="00857489">
        <w:rPr>
          <w:rFonts w:asciiTheme="majorHAnsi" w:hAnsiTheme="majorHAnsi" w:cstheme="majorHAnsi"/>
          <w:sz w:val="20"/>
          <w:szCs w:val="20"/>
        </w:rPr>
        <w:t>Si mon uniforme scolaire est abîmé, je devrai m’en acheter un autre</w:t>
      </w:r>
    </w:p>
    <w:p w14:paraId="1C07B6F0" w14:textId="77777777" w:rsidR="006961FD" w:rsidRPr="00857489" w:rsidRDefault="006961FD" w:rsidP="00857489">
      <w:pPr>
        <w:pStyle w:val="Paragraphedeliste"/>
        <w:numPr>
          <w:ilvl w:val="0"/>
          <w:numId w:val="7"/>
        </w:numPr>
        <w:jc w:val="both"/>
        <w:rPr>
          <w:rFonts w:asciiTheme="majorHAnsi" w:hAnsiTheme="majorHAnsi" w:cstheme="majorHAnsi"/>
          <w:sz w:val="20"/>
          <w:szCs w:val="20"/>
        </w:rPr>
      </w:pPr>
      <w:r w:rsidRPr="00857489">
        <w:rPr>
          <w:rFonts w:asciiTheme="majorHAnsi" w:hAnsiTheme="majorHAnsi" w:cstheme="majorHAnsi"/>
          <w:sz w:val="20"/>
          <w:szCs w:val="20"/>
        </w:rPr>
        <w:t>Dans le cas où je porterais un couvre-chef ou j’aurais en ma possession un accessoire interdit, cet objet pourrait m’être confisqué et sera remis au parent selon l’objet en question.</w:t>
      </w:r>
    </w:p>
    <w:p w14:paraId="414745AF" w14:textId="77777777" w:rsidR="006961FD" w:rsidRPr="00857489" w:rsidRDefault="006961FD" w:rsidP="00857489">
      <w:pPr>
        <w:jc w:val="both"/>
        <w:rPr>
          <w:rFonts w:asciiTheme="majorHAnsi" w:hAnsiTheme="majorHAnsi" w:cstheme="majorHAnsi"/>
          <w:highlight w:val="yellow"/>
        </w:rPr>
      </w:pPr>
    </w:p>
    <w:p w14:paraId="2AD8EF7E" w14:textId="5F687369" w:rsidR="006961FD" w:rsidRPr="00857489" w:rsidRDefault="006961FD" w:rsidP="00857489">
      <w:pPr>
        <w:pStyle w:val="Paragraphedeliste"/>
        <w:jc w:val="both"/>
        <w:rPr>
          <w:rFonts w:asciiTheme="minorHAnsi" w:hAnsiTheme="minorHAnsi" w:cstheme="minorHAnsi"/>
          <w:sz w:val="20"/>
          <w:szCs w:val="20"/>
          <w:highlight w:val="yellow"/>
        </w:rPr>
      </w:pPr>
    </w:p>
    <w:p w14:paraId="1C986951" w14:textId="231FB53E" w:rsidR="006961FD" w:rsidRDefault="006961FD" w:rsidP="006961FD">
      <w:pPr>
        <w:rPr>
          <w:rFonts w:ascii="Calibri Light" w:hAnsi="Calibri Light" w:cs="Calibri Light"/>
          <w:b/>
          <w:u w:val="single"/>
        </w:rPr>
      </w:pPr>
      <w:r>
        <w:rPr>
          <w:rFonts w:ascii="Calibri Light" w:hAnsi="Calibri Light" w:cs="Calibri Light"/>
          <w:b/>
          <w:u w:val="single"/>
        </w:rPr>
        <w:t>UTILISATION DES CELLULAIRE</w:t>
      </w:r>
      <w:r w:rsidRPr="00837936">
        <w:rPr>
          <w:rFonts w:ascii="Calibri Light" w:hAnsi="Calibri Light" w:cs="Calibri Light"/>
          <w:b/>
          <w:u w:val="single"/>
        </w:rPr>
        <w:t>S</w:t>
      </w:r>
      <w:r>
        <w:rPr>
          <w:rFonts w:ascii="Calibri Light" w:hAnsi="Calibri Light" w:cs="Calibri Light"/>
          <w:b/>
          <w:u w:val="single"/>
        </w:rPr>
        <w:t xml:space="preserve"> ET AUTRES APPAREILS ÉLECTRONIQUES </w:t>
      </w:r>
    </w:p>
    <w:p w14:paraId="1278BF14" w14:textId="3D47148B" w:rsidR="006961FD" w:rsidRDefault="006961FD" w:rsidP="006961FD">
      <w:pPr>
        <w:rPr>
          <w:rFonts w:ascii="Calibri Light" w:hAnsi="Calibri Light" w:cs="Calibri Light"/>
          <w:b/>
          <w:u w:val="single"/>
        </w:rPr>
      </w:pPr>
    </w:p>
    <w:p w14:paraId="299AC10C" w14:textId="026BD4C3" w:rsidR="006961FD" w:rsidRPr="00857489" w:rsidRDefault="006961FD" w:rsidP="006961FD">
      <w:pPr>
        <w:pStyle w:val="NormalWeb"/>
        <w:spacing w:before="0" w:beforeAutospacing="0" w:after="0" w:afterAutospacing="0"/>
        <w:textAlignment w:val="baseline"/>
        <w:rPr>
          <w:rFonts w:asciiTheme="majorHAnsi" w:hAnsiTheme="majorHAnsi" w:cstheme="majorHAnsi"/>
          <w:sz w:val="20"/>
          <w:szCs w:val="20"/>
        </w:rPr>
      </w:pPr>
      <w:r w:rsidRPr="00857489">
        <w:rPr>
          <w:rFonts w:asciiTheme="majorHAnsi" w:hAnsiTheme="majorHAnsi" w:cstheme="majorHAnsi"/>
          <w:sz w:val="20"/>
          <w:szCs w:val="20"/>
        </w:rPr>
        <w:t>Veuillez prendre note que l’utilisation des téléphones cellulaires, des écouteurs et de tout autre appareil mobile personnel est interdite du début à la fin de la journée de classe, y compris durant les pauses et l’heure du dîner. Cette interdiction s’applique à l’ensemble du terrain de l’établissement, sauf exception pour des raisons pédagogiques ou de santé, ou pour des besoins particuliers.</w:t>
      </w:r>
    </w:p>
    <w:p w14:paraId="30ECB45D" w14:textId="77777777" w:rsidR="006961FD" w:rsidRPr="00857489" w:rsidRDefault="006961FD" w:rsidP="006961FD">
      <w:pPr>
        <w:pStyle w:val="NormalWeb"/>
        <w:spacing w:before="0" w:beforeAutospacing="0" w:after="0" w:afterAutospacing="0"/>
        <w:textAlignment w:val="baseline"/>
        <w:rPr>
          <w:rFonts w:asciiTheme="majorHAnsi" w:hAnsiTheme="majorHAnsi" w:cstheme="majorHAnsi"/>
          <w:sz w:val="20"/>
          <w:szCs w:val="20"/>
        </w:rPr>
      </w:pPr>
    </w:p>
    <w:p w14:paraId="03D026CF" w14:textId="77777777" w:rsidR="006961FD" w:rsidRPr="00857489" w:rsidRDefault="006961FD" w:rsidP="006961FD">
      <w:pPr>
        <w:pStyle w:val="NormalWeb"/>
        <w:spacing w:before="0" w:beforeAutospacing="0" w:after="0" w:afterAutospacing="0"/>
        <w:textAlignment w:val="baseline"/>
        <w:rPr>
          <w:rFonts w:asciiTheme="majorHAnsi" w:hAnsiTheme="majorHAnsi" w:cstheme="majorHAnsi"/>
          <w:sz w:val="20"/>
          <w:szCs w:val="20"/>
        </w:rPr>
      </w:pPr>
      <w:r w:rsidRPr="00857489">
        <w:rPr>
          <w:rFonts w:asciiTheme="majorHAnsi" w:hAnsiTheme="majorHAnsi" w:cstheme="majorHAnsi"/>
          <w:sz w:val="20"/>
          <w:szCs w:val="20"/>
        </w:rPr>
        <w:t>L’élève et ses parents comprennent et acceptent qu’en cas de bris, perte ou vol de l’appareil, le CSSDM et son personnel ne peuvent être tenus responsables.</w:t>
      </w:r>
    </w:p>
    <w:p w14:paraId="6AEBEDC3" w14:textId="77777777" w:rsidR="006961FD" w:rsidRPr="00857489" w:rsidRDefault="006961FD" w:rsidP="006961FD">
      <w:pPr>
        <w:rPr>
          <w:rFonts w:asciiTheme="majorHAnsi" w:hAnsiTheme="majorHAnsi" w:cstheme="majorHAnsi"/>
          <w:u w:val="single"/>
        </w:rPr>
      </w:pPr>
    </w:p>
    <w:p w14:paraId="45207DA7" w14:textId="61D07CDB" w:rsidR="006961FD" w:rsidRPr="00857489" w:rsidRDefault="006961FD" w:rsidP="006961FD">
      <w:pPr>
        <w:jc w:val="both"/>
        <w:rPr>
          <w:rFonts w:asciiTheme="majorHAnsi" w:hAnsiTheme="majorHAnsi" w:cstheme="majorHAnsi"/>
        </w:rPr>
      </w:pPr>
      <w:r w:rsidRPr="00857489">
        <w:rPr>
          <w:rFonts w:asciiTheme="majorHAnsi" w:hAnsiTheme="majorHAnsi" w:cstheme="majorHAnsi"/>
        </w:rPr>
        <w:t>Si vous souhaitez communiquer avec votre enfant pendant les heures de cours, veuillez contacter la réception de l’école au 514-596-4844 poste 1238 et nous nous ferons un plaisir de faire le message.</w:t>
      </w:r>
    </w:p>
    <w:p w14:paraId="4A1E10F6" w14:textId="77777777" w:rsidR="006961FD" w:rsidRPr="00837936" w:rsidRDefault="006961FD" w:rsidP="00C56933">
      <w:pPr>
        <w:rPr>
          <w:rFonts w:ascii="Calibri Light" w:hAnsi="Calibri Light" w:cs="Calibri Light"/>
        </w:rPr>
      </w:pPr>
    </w:p>
    <w:p w14:paraId="235FF463" w14:textId="77777777" w:rsidR="00C56933" w:rsidRPr="00837936" w:rsidRDefault="00C56933" w:rsidP="00C56933">
      <w:pPr>
        <w:rPr>
          <w:rFonts w:ascii="Calibri Light" w:hAnsi="Calibri Light" w:cs="Calibri Light"/>
          <w:b/>
          <w:u w:val="single"/>
        </w:rPr>
      </w:pPr>
      <w:r w:rsidRPr="00837936">
        <w:rPr>
          <w:rFonts w:ascii="Calibri Light" w:hAnsi="Calibri Light" w:cs="Calibri Light"/>
          <w:b/>
          <w:u w:val="single"/>
        </w:rPr>
        <w:t>COURRIELS</w:t>
      </w:r>
    </w:p>
    <w:p w14:paraId="332F41F9" w14:textId="77777777" w:rsidR="00C56933" w:rsidRPr="00837936" w:rsidRDefault="00C56933" w:rsidP="00C56933">
      <w:pPr>
        <w:spacing w:line="259" w:lineRule="auto"/>
        <w:rPr>
          <w:rFonts w:ascii="Calibri Light" w:hAnsi="Calibri Light" w:cs="Calibri Light"/>
        </w:rPr>
      </w:pPr>
      <w:r w:rsidRPr="00837936">
        <w:rPr>
          <w:rFonts w:ascii="Calibri Light" w:hAnsi="Calibri Light" w:cs="Calibri Light"/>
        </w:rPr>
        <w:t xml:space="preserve"> </w:t>
      </w:r>
    </w:p>
    <w:p w14:paraId="3702B64A" w14:textId="77777777" w:rsidR="00C56933" w:rsidRDefault="00C56933" w:rsidP="00C56933">
      <w:pPr>
        <w:ind w:left="-5" w:right="108"/>
        <w:rPr>
          <w:rFonts w:ascii="Calibri Light" w:hAnsi="Calibri Light" w:cs="Calibri Light"/>
        </w:rPr>
      </w:pPr>
      <w:r w:rsidRPr="00837936">
        <w:rPr>
          <w:rFonts w:ascii="Calibri Light" w:hAnsi="Calibri Light" w:cs="Calibri Light"/>
        </w:rPr>
        <w:t xml:space="preserve">Nous diffusons régulièrement de l’information via le courriel des parents.  Nous vous encourageons à nous faire parvenir (si ce n’est pas déjà fait) votre adresse courriel à l’adresse suivante : </w:t>
      </w:r>
      <w:r w:rsidRPr="00837936">
        <w:rPr>
          <w:rFonts w:ascii="Calibri Light" w:hAnsi="Calibri Light" w:cs="Calibri Light"/>
          <w:color w:val="0000FF"/>
          <w:u w:val="single" w:color="0000FF"/>
        </w:rPr>
        <w:t>chomedey@csdm.qc.ca</w:t>
      </w:r>
      <w:r w:rsidRPr="00837936">
        <w:rPr>
          <w:rFonts w:ascii="Calibri Light" w:hAnsi="Calibri Light" w:cs="Calibri Light"/>
          <w:color w:val="0000FF"/>
        </w:rPr>
        <w:t xml:space="preserve"> </w:t>
      </w:r>
      <w:r w:rsidRPr="00837936">
        <w:rPr>
          <w:rFonts w:ascii="Calibri Light" w:hAnsi="Calibri Light" w:cs="Calibri Light"/>
        </w:rPr>
        <w:t xml:space="preserve">en précisant le nom de votre enfant. </w:t>
      </w:r>
    </w:p>
    <w:p w14:paraId="796A3E5D" w14:textId="77777777" w:rsidR="00C56933" w:rsidRPr="00837936" w:rsidRDefault="00C56933" w:rsidP="00CD2128">
      <w:pPr>
        <w:ind w:right="108"/>
        <w:rPr>
          <w:rFonts w:ascii="Calibri Light" w:hAnsi="Calibri Light" w:cs="Calibri Light"/>
        </w:rPr>
      </w:pPr>
    </w:p>
    <w:p w14:paraId="7BE76234" w14:textId="77777777" w:rsidR="00C56933" w:rsidRPr="00837936" w:rsidRDefault="00C56933" w:rsidP="00C56933">
      <w:pPr>
        <w:ind w:left="-5" w:right="108"/>
        <w:rPr>
          <w:rFonts w:ascii="Calibri Light" w:hAnsi="Calibri Light" w:cs="Calibri Light"/>
          <w:color w:val="0000FF"/>
        </w:rPr>
      </w:pPr>
    </w:p>
    <w:p w14:paraId="76AF5ECC" w14:textId="77777777" w:rsidR="00C56933" w:rsidRPr="00837936" w:rsidRDefault="00C56933" w:rsidP="00C56933">
      <w:pPr>
        <w:rPr>
          <w:rFonts w:ascii="Calibri Light" w:hAnsi="Calibri Light" w:cs="Calibri Light"/>
          <w:b/>
          <w:u w:val="single"/>
        </w:rPr>
      </w:pPr>
      <w:r w:rsidRPr="00837936">
        <w:rPr>
          <w:rFonts w:ascii="Calibri Light" w:hAnsi="Calibri Light" w:cs="Calibri Light"/>
          <w:b/>
          <w:u w:val="single"/>
        </w:rPr>
        <w:t>SITE INTERNET</w:t>
      </w:r>
    </w:p>
    <w:p w14:paraId="40D4A654" w14:textId="77777777" w:rsidR="00C56933" w:rsidRPr="00837936" w:rsidRDefault="00C56933" w:rsidP="00C56933">
      <w:pPr>
        <w:rPr>
          <w:rFonts w:ascii="Calibri Light" w:hAnsi="Calibri Light" w:cs="Calibri Light"/>
          <w:b/>
          <w:u w:val="single"/>
        </w:rPr>
      </w:pPr>
    </w:p>
    <w:p w14:paraId="38FDC5D9" w14:textId="13CDAB16" w:rsidR="00C56933" w:rsidRPr="00857489" w:rsidRDefault="00C56933" w:rsidP="00C56933">
      <w:pPr>
        <w:ind w:left="-5" w:right="108"/>
        <w:rPr>
          <w:rFonts w:asciiTheme="majorHAnsi" w:hAnsiTheme="majorHAnsi" w:cstheme="majorHAnsi"/>
        </w:rPr>
      </w:pPr>
      <w:r w:rsidRPr="00857489">
        <w:rPr>
          <w:rFonts w:asciiTheme="majorHAnsi" w:hAnsiTheme="majorHAnsi" w:cstheme="majorHAnsi"/>
        </w:rPr>
        <w:t xml:space="preserve">À compter </w:t>
      </w:r>
      <w:proofErr w:type="gramStart"/>
      <w:r w:rsidRPr="00857489">
        <w:rPr>
          <w:rFonts w:asciiTheme="majorHAnsi" w:hAnsiTheme="majorHAnsi" w:cstheme="majorHAnsi"/>
        </w:rPr>
        <w:t xml:space="preserve">du  </w:t>
      </w:r>
      <w:r w:rsidR="0072726D" w:rsidRPr="00857489">
        <w:rPr>
          <w:rFonts w:asciiTheme="majorHAnsi" w:hAnsiTheme="majorHAnsi" w:cstheme="majorHAnsi"/>
        </w:rPr>
        <w:t>1</w:t>
      </w:r>
      <w:proofErr w:type="gramEnd"/>
      <w:r w:rsidR="0072726D" w:rsidRPr="00857489">
        <w:rPr>
          <w:rFonts w:asciiTheme="majorHAnsi" w:hAnsiTheme="majorHAnsi" w:cstheme="majorHAnsi"/>
          <w:vertAlign w:val="superscript"/>
        </w:rPr>
        <w:t>er</w:t>
      </w:r>
      <w:r w:rsidR="0072726D" w:rsidRPr="00857489">
        <w:rPr>
          <w:rFonts w:asciiTheme="majorHAnsi" w:hAnsiTheme="majorHAnsi" w:cstheme="majorHAnsi"/>
        </w:rPr>
        <w:t xml:space="preserve"> juillet 2025</w:t>
      </w:r>
      <w:r w:rsidRPr="00857489">
        <w:rPr>
          <w:rFonts w:asciiTheme="majorHAnsi" w:hAnsiTheme="majorHAnsi" w:cstheme="majorHAnsi"/>
        </w:rPr>
        <w:t xml:space="preserve">, vous trouverez sur notre site Internet </w:t>
      </w:r>
      <w:hyperlink r:id="rId11" w:history="1">
        <w:r w:rsidRPr="00857489">
          <w:rPr>
            <w:rStyle w:val="Lienhypertexte"/>
            <w:rFonts w:asciiTheme="majorHAnsi" w:hAnsiTheme="majorHAnsi" w:cstheme="majorHAnsi"/>
          </w:rPr>
          <w:t>https://chomedey-de-maisonneuve.csdm.ca/</w:t>
        </w:r>
      </w:hyperlink>
      <w:r w:rsidRPr="00857489">
        <w:rPr>
          <w:rFonts w:asciiTheme="majorHAnsi" w:hAnsiTheme="majorHAnsi" w:cstheme="majorHAnsi"/>
        </w:rPr>
        <w:t xml:space="preserve"> </w:t>
      </w:r>
      <w:r w:rsidRPr="00857489">
        <w:rPr>
          <w:rFonts w:asciiTheme="majorHAnsi" w:hAnsiTheme="majorHAnsi" w:cstheme="majorHAnsi"/>
          <w:color w:val="0000FF"/>
          <w:u w:val="single" w:color="0000FF"/>
        </w:rPr>
        <w:t xml:space="preserve"> </w:t>
      </w:r>
      <w:r w:rsidRPr="00857489">
        <w:rPr>
          <w:rFonts w:asciiTheme="majorHAnsi" w:hAnsiTheme="majorHAnsi" w:cstheme="majorHAnsi"/>
        </w:rPr>
        <w:t>tous les documents relatifs à la rentrée scolaire</w:t>
      </w:r>
      <w:r w:rsidR="00C4791F" w:rsidRPr="00857489">
        <w:rPr>
          <w:rFonts w:asciiTheme="majorHAnsi" w:hAnsiTheme="majorHAnsi" w:cstheme="majorHAnsi"/>
        </w:rPr>
        <w:t xml:space="preserve"> que vous trouverez également en pièce jointe de ce courriel</w:t>
      </w:r>
      <w:r w:rsidRPr="00857489">
        <w:rPr>
          <w:rFonts w:asciiTheme="majorHAnsi" w:hAnsiTheme="majorHAnsi" w:cstheme="majorHAnsi"/>
        </w:rPr>
        <w:t xml:space="preserve"> tel que :</w:t>
      </w:r>
    </w:p>
    <w:p w14:paraId="7A9BEDCB" w14:textId="195F461E" w:rsidR="00C56933" w:rsidRPr="00857489" w:rsidRDefault="00C4791F" w:rsidP="00C56933">
      <w:pPr>
        <w:pStyle w:val="Paragraphedeliste"/>
        <w:numPr>
          <w:ilvl w:val="0"/>
          <w:numId w:val="5"/>
        </w:numPr>
        <w:ind w:hanging="294"/>
        <w:jc w:val="both"/>
        <w:rPr>
          <w:rFonts w:asciiTheme="majorHAnsi" w:hAnsiTheme="majorHAnsi" w:cstheme="majorHAnsi"/>
          <w:sz w:val="20"/>
          <w:szCs w:val="20"/>
        </w:rPr>
      </w:pPr>
      <w:r w:rsidRPr="00857489">
        <w:rPr>
          <w:rFonts w:asciiTheme="majorHAnsi" w:hAnsiTheme="majorHAnsi" w:cstheme="majorHAnsi"/>
          <w:b/>
          <w:sz w:val="20"/>
          <w:szCs w:val="20"/>
          <w:u w:val="single"/>
        </w:rPr>
        <w:t>Les frais exigés aux parents</w:t>
      </w:r>
      <w:r w:rsidR="00C56933" w:rsidRPr="00857489">
        <w:rPr>
          <w:rFonts w:asciiTheme="majorHAnsi" w:hAnsiTheme="majorHAnsi" w:cstheme="majorHAnsi"/>
          <w:sz w:val="20"/>
          <w:szCs w:val="20"/>
        </w:rPr>
        <w:t xml:space="preserve"> : Vous trouverez, dans ce document, les frais scolaires liés à l’achat des cahiers d’activités </w:t>
      </w:r>
      <w:r w:rsidR="00C56933" w:rsidRPr="00857489">
        <w:rPr>
          <w:rFonts w:asciiTheme="majorHAnsi" w:hAnsiTheme="majorHAnsi" w:cstheme="majorHAnsi"/>
          <w:i/>
          <w:sz w:val="20"/>
          <w:szCs w:val="20"/>
        </w:rPr>
        <w:t>(à payer à l’école lors de la rentrée scolaire</w:t>
      </w:r>
      <w:r w:rsidR="00C56933" w:rsidRPr="00857489">
        <w:rPr>
          <w:rFonts w:asciiTheme="majorHAnsi" w:hAnsiTheme="majorHAnsi" w:cstheme="majorHAnsi"/>
          <w:sz w:val="20"/>
          <w:szCs w:val="20"/>
        </w:rPr>
        <w:t xml:space="preserve">) et la liste des fournitures scolaires </w:t>
      </w:r>
      <w:r w:rsidR="00C56933" w:rsidRPr="00857489">
        <w:rPr>
          <w:rFonts w:asciiTheme="majorHAnsi" w:hAnsiTheme="majorHAnsi" w:cstheme="majorHAnsi"/>
          <w:i/>
          <w:sz w:val="20"/>
          <w:szCs w:val="20"/>
        </w:rPr>
        <w:t xml:space="preserve">(à vous procurer en magasin avant le début des classes). </w:t>
      </w:r>
      <w:r w:rsidR="00C56933" w:rsidRPr="00857489">
        <w:rPr>
          <w:rFonts w:asciiTheme="majorHAnsi" w:hAnsiTheme="majorHAnsi" w:cstheme="majorHAnsi"/>
          <w:sz w:val="20"/>
          <w:szCs w:val="20"/>
        </w:rPr>
        <w:t xml:space="preserve">Nous vous recommandons également de </w:t>
      </w:r>
      <w:r w:rsidR="00C56933" w:rsidRPr="00857489">
        <w:rPr>
          <w:rFonts w:asciiTheme="majorHAnsi" w:hAnsiTheme="majorHAnsi" w:cstheme="majorHAnsi"/>
          <w:b/>
          <w:sz w:val="20"/>
          <w:szCs w:val="20"/>
        </w:rPr>
        <w:t>prévoir le montant d’argent durant l’été afin de pouvoir débourser les frais scolaires dès la rentrée</w:t>
      </w:r>
      <w:r w:rsidR="00C56933" w:rsidRPr="00857489">
        <w:rPr>
          <w:rFonts w:asciiTheme="majorHAnsi" w:hAnsiTheme="majorHAnsi" w:cstheme="majorHAnsi"/>
          <w:sz w:val="20"/>
          <w:szCs w:val="20"/>
        </w:rPr>
        <w:t>. Nous vous suggérons de réutiliser les fournitures de l’année précédente afin de réduire les coûts de la rentrée</w:t>
      </w:r>
      <w:r w:rsidR="00C56933" w:rsidRPr="00857489">
        <w:rPr>
          <w:rFonts w:asciiTheme="majorHAnsi" w:hAnsiTheme="majorHAnsi" w:cstheme="majorHAnsi"/>
          <w:i/>
          <w:sz w:val="20"/>
          <w:szCs w:val="20"/>
        </w:rPr>
        <w:t>.</w:t>
      </w:r>
    </w:p>
    <w:p w14:paraId="4AFE8E64" w14:textId="77777777" w:rsidR="00C56933" w:rsidRPr="00857489" w:rsidRDefault="00C56933" w:rsidP="00C56933">
      <w:pPr>
        <w:pStyle w:val="Paragraphedeliste"/>
        <w:jc w:val="both"/>
        <w:rPr>
          <w:rFonts w:asciiTheme="majorHAnsi" w:hAnsiTheme="majorHAnsi" w:cstheme="majorHAnsi"/>
          <w:sz w:val="20"/>
          <w:szCs w:val="20"/>
        </w:rPr>
      </w:pPr>
    </w:p>
    <w:p w14:paraId="56CA54C3" w14:textId="485C55F3" w:rsidR="00C56933" w:rsidRPr="00857489" w:rsidRDefault="00C4791F" w:rsidP="00E06BEE">
      <w:pPr>
        <w:pStyle w:val="Paragraphedeliste"/>
        <w:numPr>
          <w:ilvl w:val="0"/>
          <w:numId w:val="5"/>
        </w:numPr>
        <w:ind w:hanging="294"/>
        <w:jc w:val="both"/>
        <w:rPr>
          <w:rFonts w:asciiTheme="majorHAnsi" w:hAnsiTheme="majorHAnsi" w:cstheme="majorHAnsi"/>
          <w:sz w:val="20"/>
          <w:szCs w:val="20"/>
        </w:rPr>
      </w:pPr>
      <w:r w:rsidRPr="00857489">
        <w:rPr>
          <w:rFonts w:asciiTheme="majorHAnsi" w:hAnsiTheme="majorHAnsi" w:cstheme="majorHAnsi"/>
          <w:b/>
          <w:sz w:val="20"/>
          <w:szCs w:val="20"/>
          <w:u w:val="single"/>
        </w:rPr>
        <w:t>Bon de commande pour l’u</w:t>
      </w:r>
      <w:r w:rsidR="00C56933" w:rsidRPr="00857489">
        <w:rPr>
          <w:rFonts w:asciiTheme="majorHAnsi" w:hAnsiTheme="majorHAnsi" w:cstheme="majorHAnsi"/>
          <w:b/>
          <w:sz w:val="20"/>
          <w:szCs w:val="20"/>
          <w:u w:val="single"/>
        </w:rPr>
        <w:t>niforme scolaire</w:t>
      </w:r>
      <w:r w:rsidR="00C56933" w:rsidRPr="00857489">
        <w:rPr>
          <w:rFonts w:asciiTheme="majorHAnsi" w:hAnsiTheme="majorHAnsi" w:cstheme="majorHAnsi"/>
          <w:i/>
          <w:sz w:val="20"/>
          <w:szCs w:val="20"/>
        </w:rPr>
        <w:t xml:space="preserve"> : Pour vous procurer l’uniforme à l’école, </w:t>
      </w:r>
      <w:r w:rsidR="00C56933" w:rsidRPr="00857489">
        <w:rPr>
          <w:rFonts w:asciiTheme="majorHAnsi" w:hAnsiTheme="majorHAnsi" w:cstheme="majorHAnsi"/>
          <w:sz w:val="20"/>
          <w:szCs w:val="20"/>
        </w:rPr>
        <w:t>vous trouverez le bon de commande avec le prix de chacun des items qui sera en vente</w:t>
      </w:r>
      <w:r w:rsidR="0072726D" w:rsidRPr="00857489">
        <w:rPr>
          <w:rFonts w:asciiTheme="majorHAnsi" w:hAnsiTheme="majorHAnsi" w:cstheme="majorHAnsi"/>
          <w:sz w:val="20"/>
          <w:szCs w:val="20"/>
        </w:rPr>
        <w:t xml:space="preserve"> </w:t>
      </w:r>
      <w:r w:rsidR="0072726D" w:rsidRPr="00857489">
        <w:rPr>
          <w:rFonts w:asciiTheme="majorHAnsi" w:hAnsiTheme="majorHAnsi" w:cstheme="majorHAnsi"/>
          <w:sz w:val="20"/>
          <w:szCs w:val="20"/>
          <w:highlight w:val="yellow"/>
        </w:rPr>
        <w:t>(dates)</w:t>
      </w:r>
    </w:p>
    <w:p w14:paraId="3A7C1D2F" w14:textId="77777777" w:rsidR="0072726D" w:rsidRPr="00857489" w:rsidRDefault="0072726D" w:rsidP="0072726D">
      <w:pPr>
        <w:jc w:val="both"/>
        <w:rPr>
          <w:rFonts w:asciiTheme="majorHAnsi" w:hAnsiTheme="majorHAnsi" w:cstheme="majorHAnsi"/>
        </w:rPr>
      </w:pPr>
    </w:p>
    <w:p w14:paraId="2B228FC9" w14:textId="51F99C7F" w:rsidR="00C56933" w:rsidRPr="00857489" w:rsidRDefault="00C4791F" w:rsidP="00C56933">
      <w:pPr>
        <w:pStyle w:val="Paragraphedeliste"/>
        <w:numPr>
          <w:ilvl w:val="0"/>
          <w:numId w:val="4"/>
        </w:numPr>
        <w:ind w:right="108" w:hanging="414"/>
        <w:rPr>
          <w:rFonts w:asciiTheme="majorHAnsi" w:hAnsiTheme="majorHAnsi" w:cstheme="majorHAnsi"/>
          <w:sz w:val="20"/>
          <w:szCs w:val="20"/>
        </w:rPr>
      </w:pPr>
      <w:r w:rsidRPr="00857489">
        <w:rPr>
          <w:rFonts w:asciiTheme="majorHAnsi" w:hAnsiTheme="majorHAnsi" w:cstheme="majorHAnsi"/>
          <w:b/>
          <w:sz w:val="20"/>
          <w:szCs w:val="20"/>
          <w:u w:val="single"/>
        </w:rPr>
        <w:t xml:space="preserve">Cafétéria : </w:t>
      </w:r>
      <w:r w:rsidRPr="00857489">
        <w:rPr>
          <w:rFonts w:asciiTheme="majorHAnsi" w:hAnsiTheme="majorHAnsi" w:cstheme="majorHAnsi"/>
          <w:sz w:val="20"/>
          <w:szCs w:val="20"/>
        </w:rPr>
        <w:t>vous trouverez toute l’information relative à la cafétéria avec la liste des prix et les menus pour l’année 202</w:t>
      </w:r>
      <w:r w:rsidR="0072726D" w:rsidRPr="00857489">
        <w:rPr>
          <w:rFonts w:asciiTheme="majorHAnsi" w:hAnsiTheme="majorHAnsi" w:cstheme="majorHAnsi"/>
          <w:sz w:val="20"/>
          <w:szCs w:val="20"/>
        </w:rPr>
        <w:t>5</w:t>
      </w:r>
      <w:r w:rsidRPr="00857489">
        <w:rPr>
          <w:rFonts w:asciiTheme="majorHAnsi" w:hAnsiTheme="majorHAnsi" w:cstheme="majorHAnsi"/>
          <w:sz w:val="20"/>
          <w:szCs w:val="20"/>
        </w:rPr>
        <w:t>-202</w:t>
      </w:r>
      <w:r w:rsidR="0072726D" w:rsidRPr="00857489">
        <w:rPr>
          <w:rFonts w:asciiTheme="majorHAnsi" w:hAnsiTheme="majorHAnsi" w:cstheme="majorHAnsi"/>
          <w:sz w:val="20"/>
          <w:szCs w:val="20"/>
        </w:rPr>
        <w:t>6</w:t>
      </w:r>
    </w:p>
    <w:p w14:paraId="67F2EEC7" w14:textId="77777777" w:rsidR="00C56933" w:rsidRPr="00857489" w:rsidRDefault="00C56933" w:rsidP="00C56933">
      <w:pPr>
        <w:pStyle w:val="Paragraphedeliste"/>
        <w:ind w:left="840" w:right="108"/>
        <w:rPr>
          <w:rFonts w:asciiTheme="majorHAnsi" w:hAnsiTheme="majorHAnsi" w:cstheme="majorHAnsi"/>
          <w:sz w:val="20"/>
          <w:szCs w:val="20"/>
        </w:rPr>
      </w:pPr>
    </w:p>
    <w:p w14:paraId="6DBF438C" w14:textId="6C3DCDC2" w:rsidR="00C56933" w:rsidRPr="00857489" w:rsidRDefault="00C56933" w:rsidP="00C56933">
      <w:pPr>
        <w:pStyle w:val="Paragraphedeliste"/>
        <w:numPr>
          <w:ilvl w:val="0"/>
          <w:numId w:val="4"/>
        </w:numPr>
        <w:ind w:right="108" w:hanging="414"/>
        <w:rPr>
          <w:rFonts w:asciiTheme="majorHAnsi" w:hAnsiTheme="majorHAnsi" w:cstheme="majorHAnsi"/>
          <w:b/>
          <w:sz w:val="20"/>
          <w:szCs w:val="20"/>
          <w:u w:val="single"/>
        </w:rPr>
      </w:pPr>
      <w:r w:rsidRPr="00857489">
        <w:rPr>
          <w:rFonts w:asciiTheme="majorHAnsi" w:hAnsiTheme="majorHAnsi" w:cstheme="majorHAnsi"/>
          <w:b/>
          <w:sz w:val="20"/>
          <w:szCs w:val="20"/>
          <w:u w:val="single"/>
        </w:rPr>
        <w:t>Le calendrier scolaire 202</w:t>
      </w:r>
      <w:r w:rsidR="0072726D" w:rsidRPr="00857489">
        <w:rPr>
          <w:rFonts w:asciiTheme="majorHAnsi" w:hAnsiTheme="majorHAnsi" w:cstheme="majorHAnsi"/>
          <w:b/>
          <w:sz w:val="20"/>
          <w:szCs w:val="20"/>
          <w:u w:val="single"/>
        </w:rPr>
        <w:t>5</w:t>
      </w:r>
      <w:r w:rsidRPr="00857489">
        <w:rPr>
          <w:rFonts w:asciiTheme="majorHAnsi" w:hAnsiTheme="majorHAnsi" w:cstheme="majorHAnsi"/>
          <w:b/>
          <w:sz w:val="20"/>
          <w:szCs w:val="20"/>
          <w:u w:val="single"/>
        </w:rPr>
        <w:t>-202</w:t>
      </w:r>
      <w:r w:rsidR="0072726D" w:rsidRPr="00857489">
        <w:rPr>
          <w:rFonts w:asciiTheme="majorHAnsi" w:hAnsiTheme="majorHAnsi" w:cstheme="majorHAnsi"/>
          <w:b/>
          <w:sz w:val="20"/>
          <w:szCs w:val="20"/>
          <w:u w:val="single"/>
        </w:rPr>
        <w:t>6</w:t>
      </w:r>
    </w:p>
    <w:p w14:paraId="5D8F4A58" w14:textId="7E78440C" w:rsidR="00C56933" w:rsidRPr="00857489" w:rsidRDefault="00C56933" w:rsidP="00C56933">
      <w:pPr>
        <w:spacing w:line="259" w:lineRule="auto"/>
        <w:rPr>
          <w:rFonts w:asciiTheme="majorHAnsi" w:hAnsiTheme="majorHAnsi" w:cstheme="majorHAnsi"/>
        </w:rPr>
      </w:pPr>
    </w:p>
    <w:p w14:paraId="72BCB975" w14:textId="3F128997" w:rsidR="00C4791F" w:rsidRPr="00857489" w:rsidRDefault="00C4791F" w:rsidP="00C4791F">
      <w:pPr>
        <w:ind w:right="108"/>
        <w:rPr>
          <w:rFonts w:asciiTheme="majorHAnsi" w:hAnsiTheme="majorHAnsi" w:cstheme="majorHAnsi"/>
        </w:rPr>
      </w:pPr>
      <w:r w:rsidRPr="00857489">
        <w:rPr>
          <w:rFonts w:asciiTheme="majorHAnsi" w:hAnsiTheme="majorHAnsi" w:cstheme="majorHAnsi"/>
        </w:rPr>
        <w:t xml:space="preserve">Nous vous invitons à consulter notre site internet régulièrement durant l’année.  Vous y trouverez plusieurs informations pertinentes sur l’école. </w:t>
      </w:r>
    </w:p>
    <w:p w14:paraId="45353342" w14:textId="24FC36CE" w:rsidR="00311A47" w:rsidRDefault="00311A47" w:rsidP="00C4791F">
      <w:pPr>
        <w:ind w:right="108"/>
        <w:rPr>
          <w:rFonts w:asciiTheme="minorHAnsi" w:hAnsiTheme="minorHAnsi" w:cstheme="minorHAnsi"/>
        </w:rPr>
      </w:pPr>
    </w:p>
    <w:p w14:paraId="7ACF4FC7" w14:textId="7E34886A" w:rsidR="00311A47" w:rsidRDefault="00311A47" w:rsidP="00C4791F">
      <w:pPr>
        <w:ind w:right="108"/>
        <w:rPr>
          <w:rFonts w:asciiTheme="minorHAnsi" w:hAnsiTheme="minorHAnsi" w:cstheme="minorHAnsi"/>
        </w:rPr>
      </w:pPr>
    </w:p>
    <w:p w14:paraId="406245EA" w14:textId="77777777" w:rsidR="00311A47" w:rsidRPr="00C4791F" w:rsidRDefault="00311A47" w:rsidP="00C4791F">
      <w:pPr>
        <w:ind w:right="108"/>
        <w:rPr>
          <w:rFonts w:asciiTheme="minorHAnsi" w:hAnsiTheme="minorHAnsi" w:cstheme="minorHAnsi"/>
        </w:rPr>
      </w:pPr>
    </w:p>
    <w:p w14:paraId="66D77552" w14:textId="77777777" w:rsidR="00C4791F" w:rsidRPr="00B65F08" w:rsidRDefault="00C4791F" w:rsidP="00C56933">
      <w:pPr>
        <w:spacing w:line="259" w:lineRule="auto"/>
        <w:rPr>
          <w:rFonts w:asciiTheme="minorHAnsi" w:hAnsiTheme="minorHAnsi" w:cstheme="minorHAnsi"/>
        </w:rPr>
      </w:pPr>
    </w:p>
    <w:p w14:paraId="5D23EECE" w14:textId="77777777" w:rsidR="00C56933" w:rsidRPr="00B65F08" w:rsidRDefault="00C56933" w:rsidP="00C56933">
      <w:pPr>
        <w:rPr>
          <w:rFonts w:asciiTheme="minorHAnsi" w:hAnsiTheme="minorHAnsi" w:cstheme="minorHAnsi"/>
          <w:b/>
          <w:u w:val="single"/>
        </w:rPr>
      </w:pPr>
      <w:r w:rsidRPr="00B65F08">
        <w:rPr>
          <w:rFonts w:asciiTheme="minorHAnsi" w:hAnsiTheme="minorHAnsi" w:cstheme="minorHAnsi"/>
          <w:b/>
          <w:u w:val="single"/>
        </w:rPr>
        <w:t>MOZAIK : LE PORTAIL DES PARENTS</w:t>
      </w:r>
    </w:p>
    <w:p w14:paraId="468D30B3" w14:textId="77777777" w:rsidR="00C56933" w:rsidRPr="00B65F08" w:rsidRDefault="00C56933" w:rsidP="00C56933">
      <w:pPr>
        <w:rPr>
          <w:rFonts w:asciiTheme="minorHAnsi" w:hAnsiTheme="minorHAnsi" w:cstheme="minorHAnsi"/>
          <w:b/>
          <w:u w:val="single"/>
        </w:rPr>
      </w:pPr>
    </w:p>
    <w:p w14:paraId="31921107" w14:textId="5E48196C" w:rsidR="00C56933" w:rsidRPr="00857489" w:rsidRDefault="00C56933" w:rsidP="00C56933">
      <w:pPr>
        <w:spacing w:after="240"/>
        <w:rPr>
          <w:rFonts w:asciiTheme="majorHAnsi" w:hAnsiTheme="majorHAnsi" w:cstheme="majorHAnsi"/>
          <w:b/>
          <w:u w:val="single"/>
        </w:rPr>
      </w:pPr>
      <w:bookmarkStart w:id="0" w:name="_GoBack"/>
      <w:r w:rsidRPr="00857489">
        <w:rPr>
          <w:rFonts w:asciiTheme="majorHAnsi" w:hAnsiTheme="majorHAnsi" w:cstheme="majorHAnsi"/>
        </w:rPr>
        <w:t xml:space="preserve">Le centre de services scolaire de Montréal a adopté une plateforme de communication entre l’école et la maison: </w:t>
      </w:r>
      <w:hyperlink r:id="rId12">
        <w:proofErr w:type="spellStart"/>
        <w:r w:rsidRPr="00857489">
          <w:rPr>
            <w:rFonts w:asciiTheme="majorHAnsi" w:hAnsiTheme="majorHAnsi" w:cstheme="majorHAnsi"/>
            <w:u w:val="single" w:color="000000"/>
          </w:rPr>
          <w:t>Mozaïk</w:t>
        </w:r>
        <w:proofErr w:type="spellEnd"/>
        <w:r w:rsidRPr="00857489">
          <w:rPr>
            <w:rFonts w:asciiTheme="majorHAnsi" w:hAnsiTheme="majorHAnsi" w:cstheme="majorHAnsi"/>
            <w:u w:val="single" w:color="000000"/>
          </w:rPr>
          <w:t xml:space="preserve"> portail parents</w:t>
        </w:r>
      </w:hyperlink>
      <w:hyperlink r:id="rId13">
        <w:r w:rsidRPr="00857489">
          <w:rPr>
            <w:rFonts w:asciiTheme="majorHAnsi" w:hAnsiTheme="majorHAnsi" w:cstheme="majorHAnsi"/>
          </w:rPr>
          <w:t>.</w:t>
        </w:r>
      </w:hyperlink>
      <w:r w:rsidRPr="00857489">
        <w:rPr>
          <w:rFonts w:asciiTheme="majorHAnsi" w:hAnsiTheme="majorHAnsi" w:cstheme="majorHAnsi"/>
        </w:rPr>
        <w:t xml:space="preserve"> Il est aussi accessible sur les appareils mobiles.</w:t>
      </w:r>
      <w:r w:rsidRPr="00857489">
        <w:rPr>
          <w:rFonts w:asciiTheme="majorHAnsi" w:hAnsiTheme="majorHAnsi" w:cstheme="majorHAnsi"/>
          <w:b/>
        </w:rPr>
        <w:t xml:space="preserve"> </w:t>
      </w:r>
    </w:p>
    <w:p w14:paraId="4BA416C1" w14:textId="77777777" w:rsidR="00C56933" w:rsidRPr="00857489" w:rsidRDefault="00C56933" w:rsidP="00C56933">
      <w:pPr>
        <w:spacing w:after="269"/>
        <w:ind w:left="-5" w:right="108"/>
        <w:rPr>
          <w:rFonts w:asciiTheme="majorHAnsi" w:hAnsiTheme="majorHAnsi" w:cstheme="majorHAnsi"/>
        </w:rPr>
      </w:pPr>
      <w:r w:rsidRPr="00857489">
        <w:rPr>
          <w:rFonts w:asciiTheme="majorHAnsi" w:hAnsiTheme="majorHAnsi" w:cstheme="majorHAnsi"/>
        </w:rPr>
        <w:t>Si ce n’est pas déjà fait, créez votre compte</w:t>
      </w:r>
      <w:hyperlink r:id="rId14">
        <w:r w:rsidRPr="00857489">
          <w:rPr>
            <w:rFonts w:asciiTheme="majorHAnsi" w:hAnsiTheme="majorHAnsi" w:cstheme="majorHAnsi"/>
          </w:rPr>
          <w:t xml:space="preserve"> </w:t>
        </w:r>
      </w:hyperlink>
      <w:r w:rsidRPr="00857489">
        <w:rPr>
          <w:rFonts w:asciiTheme="majorHAnsi" w:hAnsiTheme="majorHAnsi" w:cstheme="majorHAnsi"/>
        </w:rPr>
        <w:t xml:space="preserve">pour y avoir accès! </w:t>
      </w:r>
      <w:hyperlink r:id="rId15" w:history="1">
        <w:r w:rsidRPr="00857489">
          <w:rPr>
            <w:rStyle w:val="Lienhypertexte"/>
            <w:rFonts w:asciiTheme="majorHAnsi" w:hAnsiTheme="majorHAnsi" w:cstheme="majorHAnsi"/>
          </w:rPr>
          <w:t>https://portailparents.ca/accueil/fr/</w:t>
        </w:r>
      </w:hyperlink>
      <w:r w:rsidRPr="00857489">
        <w:rPr>
          <w:rFonts w:asciiTheme="majorHAnsi" w:hAnsiTheme="majorHAnsi" w:cstheme="majorHAnsi"/>
        </w:rPr>
        <w:t xml:space="preserve">  </w:t>
      </w:r>
    </w:p>
    <w:p w14:paraId="7109C273" w14:textId="77777777" w:rsidR="00C56933" w:rsidRPr="00857489" w:rsidRDefault="00C56933" w:rsidP="00C56933">
      <w:pPr>
        <w:spacing w:after="15" w:line="259" w:lineRule="auto"/>
        <w:rPr>
          <w:rFonts w:asciiTheme="majorHAnsi" w:hAnsiTheme="majorHAnsi" w:cstheme="majorHAnsi"/>
        </w:rPr>
      </w:pPr>
      <w:r w:rsidRPr="00857489">
        <w:rPr>
          <w:rFonts w:asciiTheme="majorHAnsi" w:hAnsiTheme="majorHAnsi" w:cstheme="majorHAnsi"/>
        </w:rPr>
        <w:t xml:space="preserve">Pour plus d’informations, consulter le site du CSSDM : </w:t>
      </w:r>
      <w:hyperlink r:id="rId16" w:history="1">
        <w:r w:rsidRPr="00857489">
          <w:rPr>
            <w:rStyle w:val="Lienhypertexte"/>
            <w:rFonts w:asciiTheme="majorHAnsi" w:hAnsiTheme="majorHAnsi" w:cstheme="majorHAnsi"/>
          </w:rPr>
          <w:t>https://csdm.ca/parents-eleves/mozaik/</w:t>
        </w:r>
      </w:hyperlink>
      <w:r w:rsidRPr="00857489">
        <w:rPr>
          <w:rFonts w:asciiTheme="majorHAnsi" w:hAnsiTheme="majorHAnsi" w:cstheme="majorHAnsi"/>
        </w:rPr>
        <w:t xml:space="preserve"> </w:t>
      </w:r>
    </w:p>
    <w:p w14:paraId="1E75BBE7" w14:textId="77777777" w:rsidR="00C56933" w:rsidRPr="00857489" w:rsidRDefault="00C56933" w:rsidP="00C56933">
      <w:pPr>
        <w:spacing w:after="2" w:line="292" w:lineRule="auto"/>
        <w:ind w:left="-5" w:right="35"/>
        <w:rPr>
          <w:rFonts w:asciiTheme="majorHAnsi" w:hAnsiTheme="majorHAnsi" w:cstheme="majorHAnsi"/>
        </w:rPr>
      </w:pPr>
    </w:p>
    <w:p w14:paraId="25B645CA" w14:textId="77777777" w:rsidR="00C56933" w:rsidRPr="00857489" w:rsidRDefault="00C56933" w:rsidP="00C56933">
      <w:pPr>
        <w:spacing w:after="2" w:line="292" w:lineRule="auto"/>
        <w:ind w:left="-5" w:right="35"/>
        <w:rPr>
          <w:rFonts w:asciiTheme="majorHAnsi" w:hAnsiTheme="majorHAnsi" w:cstheme="majorHAnsi"/>
        </w:rPr>
      </w:pPr>
      <w:r w:rsidRPr="00857489">
        <w:rPr>
          <w:rFonts w:asciiTheme="majorHAnsi" w:hAnsiTheme="majorHAnsi" w:cstheme="majorHAnsi"/>
        </w:rPr>
        <w:lastRenderedPageBreak/>
        <w:t xml:space="preserve">Également, veuillez prendre note qu’il existe également un programme du Service de transport scolaire du CSSDM qui vous permet d’obtenir le remboursement des cartes Opus pour l’année scolaire, à condition de répondre à deux des critères suivants :  </w:t>
      </w:r>
    </w:p>
    <w:p w14:paraId="5CA02B0D" w14:textId="77777777" w:rsidR="00C56933" w:rsidRPr="00857489" w:rsidRDefault="00C56933" w:rsidP="00C56933">
      <w:pPr>
        <w:spacing w:after="2" w:line="292" w:lineRule="auto"/>
        <w:ind w:left="-5" w:right="35"/>
        <w:rPr>
          <w:rFonts w:asciiTheme="majorHAnsi" w:hAnsiTheme="majorHAnsi" w:cstheme="majorHAnsi"/>
        </w:rPr>
      </w:pPr>
    </w:p>
    <w:p w14:paraId="07A0754E" w14:textId="77777777" w:rsidR="00C56933" w:rsidRPr="00857489" w:rsidRDefault="00C56933" w:rsidP="00C56933">
      <w:pPr>
        <w:pStyle w:val="Paragraphedeliste"/>
        <w:numPr>
          <w:ilvl w:val="0"/>
          <w:numId w:val="3"/>
        </w:numPr>
        <w:spacing w:after="2" w:line="292" w:lineRule="auto"/>
        <w:ind w:right="35"/>
        <w:rPr>
          <w:rFonts w:asciiTheme="majorHAnsi" w:hAnsiTheme="majorHAnsi" w:cstheme="majorHAnsi"/>
          <w:sz w:val="20"/>
          <w:szCs w:val="20"/>
        </w:rPr>
      </w:pPr>
      <w:r w:rsidRPr="00857489">
        <w:rPr>
          <w:rFonts w:asciiTheme="majorHAnsi" w:hAnsiTheme="majorHAnsi" w:cstheme="majorHAnsi"/>
          <w:sz w:val="20"/>
          <w:szCs w:val="20"/>
        </w:rPr>
        <w:t>Vous devez habiter à plus de 1,6 km de l’école (obligatoire)</w:t>
      </w:r>
    </w:p>
    <w:p w14:paraId="31C0F42C" w14:textId="77777777" w:rsidR="00C56933" w:rsidRPr="00857489" w:rsidRDefault="00C56933" w:rsidP="00C56933">
      <w:pPr>
        <w:pStyle w:val="Paragraphedeliste"/>
        <w:numPr>
          <w:ilvl w:val="0"/>
          <w:numId w:val="3"/>
        </w:numPr>
        <w:spacing w:after="2" w:line="292" w:lineRule="auto"/>
        <w:ind w:right="35"/>
        <w:rPr>
          <w:rFonts w:asciiTheme="majorHAnsi" w:hAnsiTheme="majorHAnsi" w:cstheme="majorHAnsi"/>
          <w:sz w:val="20"/>
          <w:szCs w:val="20"/>
        </w:rPr>
      </w:pPr>
      <w:r w:rsidRPr="00857489">
        <w:rPr>
          <w:rFonts w:asciiTheme="majorHAnsi" w:hAnsiTheme="majorHAnsi" w:cstheme="majorHAnsi"/>
          <w:sz w:val="20"/>
          <w:szCs w:val="20"/>
        </w:rPr>
        <w:t>Être issu d’une famille dont les parents sont bénéficiaires de l’aide sociale OU être confié de façon légale à une famille ou à un foyer d’accueil, par une autorité publique compétente.</w:t>
      </w:r>
    </w:p>
    <w:p w14:paraId="526416B9" w14:textId="77777777" w:rsidR="00C56933" w:rsidRPr="00857489" w:rsidRDefault="00C56933" w:rsidP="00C56933">
      <w:pPr>
        <w:ind w:left="-5" w:right="108"/>
        <w:rPr>
          <w:rFonts w:asciiTheme="majorHAnsi" w:hAnsiTheme="majorHAnsi" w:cstheme="majorHAnsi"/>
        </w:rPr>
      </w:pPr>
    </w:p>
    <w:p w14:paraId="64C88FC5" w14:textId="77777777" w:rsidR="00C56933" w:rsidRPr="00857489" w:rsidRDefault="00C56933" w:rsidP="00C56933">
      <w:pPr>
        <w:ind w:left="-5" w:right="108"/>
        <w:rPr>
          <w:rFonts w:asciiTheme="majorHAnsi" w:hAnsiTheme="majorHAnsi" w:cstheme="majorHAnsi"/>
        </w:rPr>
      </w:pPr>
      <w:r w:rsidRPr="00857489">
        <w:rPr>
          <w:rFonts w:asciiTheme="majorHAnsi" w:hAnsiTheme="majorHAnsi" w:cstheme="majorHAnsi"/>
        </w:rPr>
        <w:t xml:space="preserve">Vous pouvez vous procurer le formulaire au secrétariat de l’école. </w:t>
      </w:r>
    </w:p>
    <w:p w14:paraId="0240A46B" w14:textId="77777777" w:rsidR="00CD2128" w:rsidRPr="00857489" w:rsidRDefault="00CD2128" w:rsidP="00C56933">
      <w:pPr>
        <w:spacing w:line="360" w:lineRule="auto"/>
        <w:rPr>
          <w:rFonts w:asciiTheme="majorHAnsi" w:hAnsiTheme="majorHAnsi" w:cstheme="majorHAnsi"/>
        </w:rPr>
      </w:pPr>
    </w:p>
    <w:p w14:paraId="7D406D3A" w14:textId="08C4D589" w:rsidR="00C56933" w:rsidRPr="00857489" w:rsidRDefault="00C56933" w:rsidP="00C56933">
      <w:pPr>
        <w:spacing w:line="360" w:lineRule="auto"/>
        <w:rPr>
          <w:rFonts w:asciiTheme="majorHAnsi" w:hAnsiTheme="majorHAnsi" w:cstheme="majorHAnsi"/>
        </w:rPr>
      </w:pPr>
      <w:r w:rsidRPr="00857489">
        <w:rPr>
          <w:rFonts w:asciiTheme="majorHAnsi" w:hAnsiTheme="majorHAnsi" w:cstheme="majorHAnsi"/>
        </w:rPr>
        <w:t>Au plaisir de vous retrouver à la rentrée. Passez de très belles vacances!</w:t>
      </w:r>
    </w:p>
    <w:bookmarkEnd w:id="0"/>
    <w:p w14:paraId="722936DE" w14:textId="77777777" w:rsidR="00201675" w:rsidRDefault="00201675" w:rsidP="00C56933">
      <w:pPr>
        <w:pStyle w:val="En-tte"/>
        <w:tabs>
          <w:tab w:val="clear" w:pos="4320"/>
          <w:tab w:val="clear" w:pos="8640"/>
        </w:tabs>
        <w:ind w:left="-142" w:right="263" w:firstLine="142"/>
      </w:pPr>
    </w:p>
    <w:p w14:paraId="322794F3" w14:textId="34585ED3" w:rsidR="00CD2128" w:rsidRDefault="00CD2128" w:rsidP="00C56933">
      <w:pPr>
        <w:pStyle w:val="En-tte"/>
        <w:tabs>
          <w:tab w:val="clear" w:pos="4320"/>
          <w:tab w:val="clear" w:pos="8640"/>
        </w:tabs>
        <w:ind w:left="-142" w:right="263" w:firstLine="142"/>
      </w:pPr>
    </w:p>
    <w:p w14:paraId="3D3A99C5" w14:textId="77777777" w:rsidR="005C650A" w:rsidRDefault="005C650A" w:rsidP="00C56933">
      <w:pPr>
        <w:pStyle w:val="En-tte"/>
        <w:tabs>
          <w:tab w:val="clear" w:pos="4320"/>
          <w:tab w:val="clear" w:pos="8640"/>
        </w:tabs>
        <w:ind w:left="-142" w:right="263" w:firstLine="142"/>
      </w:pPr>
    </w:p>
    <w:p w14:paraId="0FE5D36D" w14:textId="7866DE4F" w:rsidR="00CD2128" w:rsidRPr="005C650A" w:rsidRDefault="00CD2128" w:rsidP="00C56933">
      <w:pPr>
        <w:pStyle w:val="En-tte"/>
        <w:tabs>
          <w:tab w:val="clear" w:pos="4320"/>
          <w:tab w:val="clear" w:pos="8640"/>
        </w:tabs>
        <w:ind w:left="-142" w:right="263" w:firstLine="142"/>
        <w:rPr>
          <w:rFonts w:asciiTheme="majorHAnsi" w:hAnsiTheme="majorHAnsi" w:cstheme="majorHAnsi"/>
          <w:sz w:val="24"/>
          <w:szCs w:val="24"/>
        </w:rPr>
      </w:pPr>
      <w:r w:rsidRPr="005C650A">
        <w:rPr>
          <w:rFonts w:asciiTheme="majorHAnsi" w:hAnsiTheme="majorHAnsi" w:cstheme="majorHAnsi"/>
          <w:sz w:val="24"/>
          <w:szCs w:val="24"/>
        </w:rPr>
        <w:t>Karine Paquette</w:t>
      </w:r>
    </w:p>
    <w:p w14:paraId="3EC9057E" w14:textId="32B5C5E5" w:rsidR="00CD2128" w:rsidRPr="005C650A" w:rsidRDefault="00CD2128" w:rsidP="00C56933">
      <w:pPr>
        <w:pStyle w:val="En-tte"/>
        <w:tabs>
          <w:tab w:val="clear" w:pos="4320"/>
          <w:tab w:val="clear" w:pos="8640"/>
        </w:tabs>
        <w:ind w:left="-142" w:right="263" w:firstLine="142"/>
        <w:rPr>
          <w:rFonts w:asciiTheme="majorHAnsi" w:hAnsiTheme="majorHAnsi" w:cstheme="majorHAnsi"/>
          <w:sz w:val="24"/>
          <w:szCs w:val="24"/>
        </w:rPr>
      </w:pPr>
      <w:r w:rsidRPr="005C650A">
        <w:rPr>
          <w:rFonts w:asciiTheme="majorHAnsi" w:hAnsiTheme="majorHAnsi" w:cstheme="majorHAnsi"/>
          <w:sz w:val="24"/>
          <w:szCs w:val="24"/>
        </w:rPr>
        <w:t>Directrice de l’école Chomedey- De Maisonneuve</w:t>
      </w:r>
    </w:p>
    <w:sectPr w:rsidR="00CD2128" w:rsidRPr="005C650A" w:rsidSect="00C56933">
      <w:headerReference w:type="first" r:id="rId17"/>
      <w:footerReference w:type="first" r:id="rId18"/>
      <w:type w:val="continuous"/>
      <w:pgSz w:w="12240" w:h="15840" w:code="1"/>
      <w:pgMar w:top="1152" w:right="1183" w:bottom="360" w:left="1560" w:header="216" w:footer="25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6F54F" w14:textId="77777777" w:rsidR="000919F7" w:rsidRDefault="000919F7">
      <w:r>
        <w:separator/>
      </w:r>
    </w:p>
  </w:endnote>
  <w:endnote w:type="continuationSeparator" w:id="0">
    <w:p w14:paraId="75BE273F" w14:textId="77777777" w:rsidR="000919F7" w:rsidRDefault="00091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haloult_Cond">
    <w:altName w:val="Calibri"/>
    <w:charset w:val="00"/>
    <w:family w:val="auto"/>
    <w:pitch w:val="variable"/>
    <w:sig w:usb0="00000001"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027" w:type="dxa"/>
      <w:tblInd w:w="-1757" w:type="dxa"/>
      <w:tblBorders>
        <w:insideH w:val="single" w:sz="4" w:space="0" w:color="auto"/>
      </w:tblBorders>
      <w:tblLayout w:type="fixed"/>
      <w:tblCellMar>
        <w:left w:w="0" w:type="dxa"/>
        <w:right w:w="0" w:type="dxa"/>
      </w:tblCellMar>
      <w:tblLook w:val="0000" w:firstRow="0" w:lastRow="0" w:firstColumn="0" w:lastColumn="0" w:noHBand="0" w:noVBand="0"/>
    </w:tblPr>
    <w:tblGrid>
      <w:gridCol w:w="1731"/>
      <w:gridCol w:w="9296"/>
    </w:tblGrid>
    <w:tr w:rsidR="00E01831" w14:paraId="1D3467C7" w14:textId="77777777" w:rsidTr="00E01831">
      <w:tc>
        <w:tcPr>
          <w:tcW w:w="1731" w:type="dxa"/>
          <w:noWrap/>
        </w:tcPr>
        <w:p w14:paraId="1A927CEA" w14:textId="77777777" w:rsidR="00E01831" w:rsidRDefault="00E01831">
          <w:pPr>
            <w:pStyle w:val="Pieddepage"/>
            <w:spacing w:line="18" w:lineRule="atLeast"/>
            <w:rPr>
              <w:rFonts w:ascii="Chaloult_Cond" w:hAnsi="Chaloult_Cond"/>
            </w:rPr>
          </w:pPr>
        </w:p>
      </w:tc>
      <w:tc>
        <w:tcPr>
          <w:tcW w:w="9296" w:type="dxa"/>
          <w:noWrap/>
        </w:tcPr>
        <w:p w14:paraId="00CEEBB0" w14:textId="1C0E446A" w:rsidR="00E01831" w:rsidRDefault="00152F7B" w:rsidP="0004385F">
          <w:pPr>
            <w:pStyle w:val="Pieddepage"/>
            <w:spacing w:line="18" w:lineRule="atLeast"/>
            <w:jc w:val="center"/>
            <w:rPr>
              <w:rFonts w:ascii="Chaloult_Cond" w:hAnsi="Chaloult_Cond"/>
              <w:sz w:val="14"/>
            </w:rPr>
          </w:pPr>
          <w:r>
            <w:rPr>
              <w:rFonts w:ascii="Chaloult_Cond" w:hAnsi="Chaloult_Cond"/>
              <w:noProof/>
              <w:sz w:val="14"/>
              <w:lang w:eastAsia="fr-CA"/>
            </w:rPr>
            <w:drawing>
              <wp:inline distT="0" distB="0" distL="0" distR="0" wp14:anchorId="6A635239" wp14:editId="2CAE2FB5">
                <wp:extent cx="5854700" cy="520700"/>
                <wp:effectExtent l="0" t="0" r="0" b="0"/>
                <wp:docPr id="1423355470" name="Image 1423355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1">
                          <a:extLst>
                            <a:ext uri="{28A0092B-C50C-407E-A947-70E740481C1C}">
                              <a14:useLocalDpi xmlns:a14="http://schemas.microsoft.com/office/drawing/2010/main" val="0"/>
                            </a:ext>
                          </a:extLst>
                        </a:blip>
                        <a:stretch>
                          <a:fillRect/>
                        </a:stretch>
                      </pic:blipFill>
                      <pic:spPr>
                        <a:xfrm>
                          <a:off x="0" y="0"/>
                          <a:ext cx="5854700" cy="520700"/>
                        </a:xfrm>
                        <a:prstGeom prst="rect">
                          <a:avLst/>
                        </a:prstGeom>
                      </pic:spPr>
                    </pic:pic>
                  </a:graphicData>
                </a:graphic>
              </wp:inline>
            </w:drawing>
          </w:r>
        </w:p>
      </w:tc>
    </w:tr>
  </w:tbl>
  <w:p w14:paraId="7E7DF08B" w14:textId="77777777" w:rsidR="00201675" w:rsidRDefault="0020167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30737C" w14:textId="77777777" w:rsidR="000919F7" w:rsidRDefault="000919F7">
      <w:r>
        <w:separator/>
      </w:r>
    </w:p>
  </w:footnote>
  <w:footnote w:type="continuationSeparator" w:id="0">
    <w:p w14:paraId="01FE8A35" w14:textId="77777777" w:rsidR="000919F7" w:rsidRDefault="00091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784" w:type="dxa"/>
      <w:tblInd w:w="-851" w:type="dxa"/>
      <w:tblLayout w:type="fixed"/>
      <w:tblCellMar>
        <w:left w:w="0" w:type="dxa"/>
        <w:right w:w="0" w:type="dxa"/>
      </w:tblCellMar>
      <w:tblLook w:val="0000" w:firstRow="0" w:lastRow="0" w:firstColumn="0" w:lastColumn="0" w:noHBand="0" w:noVBand="0"/>
    </w:tblPr>
    <w:tblGrid>
      <w:gridCol w:w="6523"/>
      <w:gridCol w:w="8261"/>
    </w:tblGrid>
    <w:tr w:rsidR="00761D2F" w14:paraId="4FAD8F8D" w14:textId="77777777" w:rsidTr="00C56933">
      <w:trPr>
        <w:trHeight w:hRule="exact" w:val="1710"/>
      </w:trPr>
      <w:tc>
        <w:tcPr>
          <w:tcW w:w="6523" w:type="dxa"/>
        </w:tcPr>
        <w:p w14:paraId="30ADF4C7" w14:textId="2344A647" w:rsidR="00201675" w:rsidRDefault="00152F7B" w:rsidP="00F46B85">
          <w:pPr>
            <w:pStyle w:val="En-tte"/>
          </w:pPr>
          <w:r>
            <w:rPr>
              <w:noProof/>
              <w:lang w:eastAsia="fr-CA"/>
            </w:rPr>
            <w:drawing>
              <wp:inline distT="0" distB="0" distL="0" distR="0" wp14:anchorId="1BABB010" wp14:editId="77B3D14D">
                <wp:extent cx="3810000" cy="1066800"/>
                <wp:effectExtent l="0" t="0" r="0" b="0"/>
                <wp:docPr id="1871771178" name="Image 1871771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1">
                          <a:extLst>
                            <a:ext uri="{28A0092B-C50C-407E-A947-70E740481C1C}">
                              <a14:useLocalDpi xmlns:a14="http://schemas.microsoft.com/office/drawing/2010/main" val="0"/>
                            </a:ext>
                          </a:extLst>
                        </a:blip>
                        <a:stretch>
                          <a:fillRect/>
                        </a:stretch>
                      </pic:blipFill>
                      <pic:spPr>
                        <a:xfrm>
                          <a:off x="0" y="0"/>
                          <a:ext cx="3810000" cy="1066800"/>
                        </a:xfrm>
                        <a:prstGeom prst="rect">
                          <a:avLst/>
                        </a:prstGeom>
                      </pic:spPr>
                    </pic:pic>
                  </a:graphicData>
                </a:graphic>
              </wp:inline>
            </w:drawing>
          </w:r>
        </w:p>
      </w:tc>
      <w:tc>
        <w:tcPr>
          <w:tcW w:w="8261" w:type="dxa"/>
          <w:shd w:val="clear" w:color="auto" w:fill="auto"/>
        </w:tcPr>
        <w:p w14:paraId="1C9451A2" w14:textId="2B6FD96A" w:rsidR="00201675" w:rsidRDefault="00201675" w:rsidP="00761D2F">
          <w:pPr>
            <w:pStyle w:val="En-tte"/>
            <w:ind w:left="-5"/>
          </w:pPr>
        </w:p>
        <w:p w14:paraId="6082617C" w14:textId="04E2C4C4" w:rsidR="00571123" w:rsidRDefault="00571123" w:rsidP="00761D2F">
          <w:pPr>
            <w:pStyle w:val="En-tte"/>
            <w:ind w:left="-5"/>
          </w:pPr>
        </w:p>
        <w:p w14:paraId="0AA34A34" w14:textId="35626CCE" w:rsidR="00571123" w:rsidRDefault="00571123" w:rsidP="00761D2F">
          <w:pPr>
            <w:pStyle w:val="En-tte"/>
            <w:ind w:left="-5"/>
          </w:pPr>
        </w:p>
        <w:p w14:paraId="1BF4F25B" w14:textId="77777777" w:rsidR="00571123" w:rsidRDefault="00571123" w:rsidP="00761D2F">
          <w:pPr>
            <w:pStyle w:val="En-tte"/>
            <w:ind w:left="-5"/>
          </w:pPr>
        </w:p>
        <w:p w14:paraId="010C7771" w14:textId="77777777" w:rsidR="00F46B85" w:rsidRDefault="00F46B85" w:rsidP="00761D2F">
          <w:pPr>
            <w:pStyle w:val="En-tte"/>
            <w:ind w:left="-5"/>
          </w:pPr>
        </w:p>
        <w:p w14:paraId="564ED762" w14:textId="77777777" w:rsidR="00F46B85" w:rsidRDefault="00F46B85" w:rsidP="00761D2F">
          <w:pPr>
            <w:pStyle w:val="En-tte"/>
            <w:ind w:left="-5"/>
          </w:pPr>
        </w:p>
        <w:p w14:paraId="29A9A053" w14:textId="77777777" w:rsidR="00F46B85" w:rsidRDefault="00F46B85" w:rsidP="00F46B85">
          <w:pPr>
            <w:pStyle w:val="En-tte"/>
          </w:pPr>
        </w:p>
        <w:p w14:paraId="6B78474C" w14:textId="46B89EE9" w:rsidR="00F46B85" w:rsidRDefault="00F46B85" w:rsidP="00761D2F">
          <w:pPr>
            <w:pStyle w:val="En-tte"/>
            <w:ind w:left="-5"/>
          </w:pPr>
        </w:p>
        <w:p w14:paraId="33B52C6F" w14:textId="77777777" w:rsidR="00571123" w:rsidRDefault="00571123" w:rsidP="00761D2F">
          <w:pPr>
            <w:pStyle w:val="En-tte"/>
            <w:ind w:left="-5"/>
          </w:pPr>
        </w:p>
        <w:p w14:paraId="005422D4" w14:textId="77777777" w:rsidR="00F46B85" w:rsidRDefault="00F46B85" w:rsidP="00761D2F">
          <w:pPr>
            <w:pStyle w:val="En-tte"/>
            <w:ind w:left="-5"/>
          </w:pPr>
        </w:p>
        <w:p w14:paraId="36C8C801" w14:textId="77777777" w:rsidR="00F46B85" w:rsidRDefault="00F46B85" w:rsidP="00761D2F">
          <w:pPr>
            <w:pStyle w:val="En-tte"/>
            <w:ind w:left="-5"/>
          </w:pPr>
        </w:p>
      </w:tc>
    </w:tr>
  </w:tbl>
  <w:p w14:paraId="0BDC154C" w14:textId="77777777" w:rsidR="00571123" w:rsidRDefault="0057112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E1021"/>
    <w:multiLevelType w:val="hybridMultilevel"/>
    <w:tmpl w:val="DB34E6C8"/>
    <w:lvl w:ilvl="0" w:tplc="0C0C000F">
      <w:start w:val="1"/>
      <w:numFmt w:val="decimal"/>
      <w:lvlText w:val="%1."/>
      <w:lvlJc w:val="left"/>
      <w:pPr>
        <w:ind w:left="715" w:hanging="360"/>
      </w:pPr>
    </w:lvl>
    <w:lvl w:ilvl="1" w:tplc="0C0C0019" w:tentative="1">
      <w:start w:val="1"/>
      <w:numFmt w:val="lowerLetter"/>
      <w:lvlText w:val="%2."/>
      <w:lvlJc w:val="left"/>
      <w:pPr>
        <w:ind w:left="1435" w:hanging="360"/>
      </w:pPr>
    </w:lvl>
    <w:lvl w:ilvl="2" w:tplc="0C0C001B" w:tentative="1">
      <w:start w:val="1"/>
      <w:numFmt w:val="lowerRoman"/>
      <w:lvlText w:val="%3."/>
      <w:lvlJc w:val="right"/>
      <w:pPr>
        <w:ind w:left="2155" w:hanging="180"/>
      </w:pPr>
    </w:lvl>
    <w:lvl w:ilvl="3" w:tplc="0C0C000F" w:tentative="1">
      <w:start w:val="1"/>
      <w:numFmt w:val="decimal"/>
      <w:lvlText w:val="%4."/>
      <w:lvlJc w:val="left"/>
      <w:pPr>
        <w:ind w:left="2875" w:hanging="360"/>
      </w:pPr>
    </w:lvl>
    <w:lvl w:ilvl="4" w:tplc="0C0C0019" w:tentative="1">
      <w:start w:val="1"/>
      <w:numFmt w:val="lowerLetter"/>
      <w:lvlText w:val="%5."/>
      <w:lvlJc w:val="left"/>
      <w:pPr>
        <w:ind w:left="3595" w:hanging="360"/>
      </w:pPr>
    </w:lvl>
    <w:lvl w:ilvl="5" w:tplc="0C0C001B" w:tentative="1">
      <w:start w:val="1"/>
      <w:numFmt w:val="lowerRoman"/>
      <w:lvlText w:val="%6."/>
      <w:lvlJc w:val="right"/>
      <w:pPr>
        <w:ind w:left="4315" w:hanging="180"/>
      </w:pPr>
    </w:lvl>
    <w:lvl w:ilvl="6" w:tplc="0C0C000F" w:tentative="1">
      <w:start w:val="1"/>
      <w:numFmt w:val="decimal"/>
      <w:lvlText w:val="%7."/>
      <w:lvlJc w:val="left"/>
      <w:pPr>
        <w:ind w:left="5035" w:hanging="360"/>
      </w:pPr>
    </w:lvl>
    <w:lvl w:ilvl="7" w:tplc="0C0C0019" w:tentative="1">
      <w:start w:val="1"/>
      <w:numFmt w:val="lowerLetter"/>
      <w:lvlText w:val="%8."/>
      <w:lvlJc w:val="left"/>
      <w:pPr>
        <w:ind w:left="5755" w:hanging="360"/>
      </w:pPr>
    </w:lvl>
    <w:lvl w:ilvl="8" w:tplc="0C0C001B" w:tentative="1">
      <w:start w:val="1"/>
      <w:numFmt w:val="lowerRoman"/>
      <w:lvlText w:val="%9."/>
      <w:lvlJc w:val="right"/>
      <w:pPr>
        <w:ind w:left="6475" w:hanging="180"/>
      </w:pPr>
    </w:lvl>
  </w:abstractNum>
  <w:abstractNum w:abstractNumId="1" w15:restartNumberingAfterBreak="0">
    <w:nsid w:val="030F7E28"/>
    <w:multiLevelType w:val="hybridMultilevel"/>
    <w:tmpl w:val="189ECB8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33C71B51"/>
    <w:multiLevelType w:val="hybridMultilevel"/>
    <w:tmpl w:val="53BE02A0"/>
    <w:lvl w:ilvl="0" w:tplc="0C0C000B">
      <w:start w:val="1"/>
      <w:numFmt w:val="bullet"/>
      <w:lvlText w:val=""/>
      <w:lvlJc w:val="left"/>
      <w:pPr>
        <w:ind w:left="2061" w:hanging="360"/>
      </w:pPr>
      <w:rPr>
        <w:rFonts w:ascii="Wingdings" w:hAnsi="Wingdings" w:hint="default"/>
      </w:rPr>
    </w:lvl>
    <w:lvl w:ilvl="1" w:tplc="0C0C0003" w:tentative="1">
      <w:start w:val="1"/>
      <w:numFmt w:val="bullet"/>
      <w:lvlText w:val="o"/>
      <w:lvlJc w:val="left"/>
      <w:pPr>
        <w:ind w:left="2781" w:hanging="360"/>
      </w:pPr>
      <w:rPr>
        <w:rFonts w:ascii="Courier New" w:hAnsi="Courier New" w:cs="Courier New" w:hint="default"/>
      </w:rPr>
    </w:lvl>
    <w:lvl w:ilvl="2" w:tplc="0C0C0005" w:tentative="1">
      <w:start w:val="1"/>
      <w:numFmt w:val="bullet"/>
      <w:lvlText w:val=""/>
      <w:lvlJc w:val="left"/>
      <w:pPr>
        <w:ind w:left="3501" w:hanging="360"/>
      </w:pPr>
      <w:rPr>
        <w:rFonts w:ascii="Wingdings" w:hAnsi="Wingdings" w:hint="default"/>
      </w:rPr>
    </w:lvl>
    <w:lvl w:ilvl="3" w:tplc="0C0C0001" w:tentative="1">
      <w:start w:val="1"/>
      <w:numFmt w:val="bullet"/>
      <w:lvlText w:val=""/>
      <w:lvlJc w:val="left"/>
      <w:pPr>
        <w:ind w:left="4221" w:hanging="360"/>
      </w:pPr>
      <w:rPr>
        <w:rFonts w:ascii="Symbol" w:hAnsi="Symbol" w:hint="default"/>
      </w:rPr>
    </w:lvl>
    <w:lvl w:ilvl="4" w:tplc="0C0C0003" w:tentative="1">
      <w:start w:val="1"/>
      <w:numFmt w:val="bullet"/>
      <w:lvlText w:val="o"/>
      <w:lvlJc w:val="left"/>
      <w:pPr>
        <w:ind w:left="4941" w:hanging="360"/>
      </w:pPr>
      <w:rPr>
        <w:rFonts w:ascii="Courier New" w:hAnsi="Courier New" w:cs="Courier New" w:hint="default"/>
      </w:rPr>
    </w:lvl>
    <w:lvl w:ilvl="5" w:tplc="0C0C0005" w:tentative="1">
      <w:start w:val="1"/>
      <w:numFmt w:val="bullet"/>
      <w:lvlText w:val=""/>
      <w:lvlJc w:val="left"/>
      <w:pPr>
        <w:ind w:left="5661" w:hanging="360"/>
      </w:pPr>
      <w:rPr>
        <w:rFonts w:ascii="Wingdings" w:hAnsi="Wingdings" w:hint="default"/>
      </w:rPr>
    </w:lvl>
    <w:lvl w:ilvl="6" w:tplc="0C0C0001" w:tentative="1">
      <w:start w:val="1"/>
      <w:numFmt w:val="bullet"/>
      <w:lvlText w:val=""/>
      <w:lvlJc w:val="left"/>
      <w:pPr>
        <w:ind w:left="6381" w:hanging="360"/>
      </w:pPr>
      <w:rPr>
        <w:rFonts w:ascii="Symbol" w:hAnsi="Symbol" w:hint="default"/>
      </w:rPr>
    </w:lvl>
    <w:lvl w:ilvl="7" w:tplc="0C0C0003" w:tentative="1">
      <w:start w:val="1"/>
      <w:numFmt w:val="bullet"/>
      <w:lvlText w:val="o"/>
      <w:lvlJc w:val="left"/>
      <w:pPr>
        <w:ind w:left="7101" w:hanging="360"/>
      </w:pPr>
      <w:rPr>
        <w:rFonts w:ascii="Courier New" w:hAnsi="Courier New" w:cs="Courier New" w:hint="default"/>
      </w:rPr>
    </w:lvl>
    <w:lvl w:ilvl="8" w:tplc="0C0C0005" w:tentative="1">
      <w:start w:val="1"/>
      <w:numFmt w:val="bullet"/>
      <w:lvlText w:val=""/>
      <w:lvlJc w:val="left"/>
      <w:pPr>
        <w:ind w:left="7821" w:hanging="360"/>
      </w:pPr>
      <w:rPr>
        <w:rFonts w:ascii="Wingdings" w:hAnsi="Wingdings" w:hint="default"/>
      </w:rPr>
    </w:lvl>
  </w:abstractNum>
  <w:abstractNum w:abstractNumId="3" w15:restartNumberingAfterBreak="0">
    <w:nsid w:val="40596897"/>
    <w:multiLevelType w:val="hybridMultilevel"/>
    <w:tmpl w:val="D8A8662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727244ED"/>
    <w:multiLevelType w:val="hybridMultilevel"/>
    <w:tmpl w:val="D6E224C6"/>
    <w:lvl w:ilvl="0" w:tplc="0C0C0001">
      <w:start w:val="1"/>
      <w:numFmt w:val="bullet"/>
      <w:lvlText w:val=""/>
      <w:lvlJc w:val="left"/>
      <w:pPr>
        <w:ind w:left="840" w:hanging="360"/>
      </w:pPr>
      <w:rPr>
        <w:rFonts w:ascii="Symbol" w:hAnsi="Symbol" w:hint="default"/>
      </w:rPr>
    </w:lvl>
    <w:lvl w:ilvl="1" w:tplc="0C0C0003" w:tentative="1">
      <w:start w:val="1"/>
      <w:numFmt w:val="bullet"/>
      <w:lvlText w:val="o"/>
      <w:lvlJc w:val="left"/>
      <w:pPr>
        <w:ind w:left="1560" w:hanging="360"/>
      </w:pPr>
      <w:rPr>
        <w:rFonts w:ascii="Courier New" w:hAnsi="Courier New" w:cs="Courier New" w:hint="default"/>
      </w:rPr>
    </w:lvl>
    <w:lvl w:ilvl="2" w:tplc="0C0C0005" w:tentative="1">
      <w:start w:val="1"/>
      <w:numFmt w:val="bullet"/>
      <w:lvlText w:val=""/>
      <w:lvlJc w:val="left"/>
      <w:pPr>
        <w:ind w:left="2280" w:hanging="360"/>
      </w:pPr>
      <w:rPr>
        <w:rFonts w:ascii="Wingdings" w:hAnsi="Wingdings" w:hint="default"/>
      </w:rPr>
    </w:lvl>
    <w:lvl w:ilvl="3" w:tplc="0C0C0001" w:tentative="1">
      <w:start w:val="1"/>
      <w:numFmt w:val="bullet"/>
      <w:lvlText w:val=""/>
      <w:lvlJc w:val="left"/>
      <w:pPr>
        <w:ind w:left="3000" w:hanging="360"/>
      </w:pPr>
      <w:rPr>
        <w:rFonts w:ascii="Symbol" w:hAnsi="Symbol" w:hint="default"/>
      </w:rPr>
    </w:lvl>
    <w:lvl w:ilvl="4" w:tplc="0C0C0003" w:tentative="1">
      <w:start w:val="1"/>
      <w:numFmt w:val="bullet"/>
      <w:lvlText w:val="o"/>
      <w:lvlJc w:val="left"/>
      <w:pPr>
        <w:ind w:left="3720" w:hanging="360"/>
      </w:pPr>
      <w:rPr>
        <w:rFonts w:ascii="Courier New" w:hAnsi="Courier New" w:cs="Courier New" w:hint="default"/>
      </w:rPr>
    </w:lvl>
    <w:lvl w:ilvl="5" w:tplc="0C0C0005" w:tentative="1">
      <w:start w:val="1"/>
      <w:numFmt w:val="bullet"/>
      <w:lvlText w:val=""/>
      <w:lvlJc w:val="left"/>
      <w:pPr>
        <w:ind w:left="4440" w:hanging="360"/>
      </w:pPr>
      <w:rPr>
        <w:rFonts w:ascii="Wingdings" w:hAnsi="Wingdings" w:hint="default"/>
      </w:rPr>
    </w:lvl>
    <w:lvl w:ilvl="6" w:tplc="0C0C0001" w:tentative="1">
      <w:start w:val="1"/>
      <w:numFmt w:val="bullet"/>
      <w:lvlText w:val=""/>
      <w:lvlJc w:val="left"/>
      <w:pPr>
        <w:ind w:left="5160" w:hanging="360"/>
      </w:pPr>
      <w:rPr>
        <w:rFonts w:ascii="Symbol" w:hAnsi="Symbol" w:hint="default"/>
      </w:rPr>
    </w:lvl>
    <w:lvl w:ilvl="7" w:tplc="0C0C0003" w:tentative="1">
      <w:start w:val="1"/>
      <w:numFmt w:val="bullet"/>
      <w:lvlText w:val="o"/>
      <w:lvlJc w:val="left"/>
      <w:pPr>
        <w:ind w:left="5880" w:hanging="360"/>
      </w:pPr>
      <w:rPr>
        <w:rFonts w:ascii="Courier New" w:hAnsi="Courier New" w:cs="Courier New" w:hint="default"/>
      </w:rPr>
    </w:lvl>
    <w:lvl w:ilvl="8" w:tplc="0C0C0005" w:tentative="1">
      <w:start w:val="1"/>
      <w:numFmt w:val="bullet"/>
      <w:lvlText w:val=""/>
      <w:lvlJc w:val="left"/>
      <w:pPr>
        <w:ind w:left="6600" w:hanging="360"/>
      </w:pPr>
      <w:rPr>
        <w:rFonts w:ascii="Wingdings" w:hAnsi="Wingdings" w:hint="default"/>
      </w:rPr>
    </w:lvl>
  </w:abstractNum>
  <w:abstractNum w:abstractNumId="5" w15:restartNumberingAfterBreak="0">
    <w:nsid w:val="773219B4"/>
    <w:multiLevelType w:val="hybridMultilevel"/>
    <w:tmpl w:val="8B6C4A0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773C0CC2"/>
    <w:multiLevelType w:val="hybridMultilevel"/>
    <w:tmpl w:val="54F21942"/>
    <w:lvl w:ilvl="0" w:tplc="1009000B">
      <w:start w:val="1"/>
      <w:numFmt w:val="bullet"/>
      <w:lvlText w:val=""/>
      <w:lvlJc w:val="left"/>
      <w:pPr>
        <w:ind w:left="1428" w:hanging="360"/>
      </w:pPr>
      <w:rPr>
        <w:rFonts w:ascii="Wingdings" w:hAnsi="Wingdings"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num w:numId="1">
    <w:abstractNumId w:val="2"/>
  </w:num>
  <w:num w:numId="2">
    <w:abstractNumId w:val="5"/>
  </w:num>
  <w:num w:numId="3">
    <w:abstractNumId w:val="0"/>
  </w:num>
  <w:num w:numId="4">
    <w:abstractNumId w:val="4"/>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B85"/>
    <w:rsid w:val="00011918"/>
    <w:rsid w:val="00012D62"/>
    <w:rsid w:val="0001759D"/>
    <w:rsid w:val="000276B0"/>
    <w:rsid w:val="0004385F"/>
    <w:rsid w:val="00061206"/>
    <w:rsid w:val="0007508D"/>
    <w:rsid w:val="0008571C"/>
    <w:rsid w:val="000919F7"/>
    <w:rsid w:val="00093F54"/>
    <w:rsid w:val="000A40EF"/>
    <w:rsid w:val="000C3FC6"/>
    <w:rsid w:val="000E4E4D"/>
    <w:rsid w:val="000F71B8"/>
    <w:rsid w:val="00116BAD"/>
    <w:rsid w:val="00143E6E"/>
    <w:rsid w:val="00152F7B"/>
    <w:rsid w:val="00163204"/>
    <w:rsid w:val="001679E3"/>
    <w:rsid w:val="00186E6F"/>
    <w:rsid w:val="0019703F"/>
    <w:rsid w:val="00197C43"/>
    <w:rsid w:val="001A4E0B"/>
    <w:rsid w:val="001F1E7C"/>
    <w:rsid w:val="00200A28"/>
    <w:rsid w:val="00201675"/>
    <w:rsid w:val="00201D88"/>
    <w:rsid w:val="00221892"/>
    <w:rsid w:val="00227885"/>
    <w:rsid w:val="00250B66"/>
    <w:rsid w:val="0028649B"/>
    <w:rsid w:val="00294194"/>
    <w:rsid w:val="0029519C"/>
    <w:rsid w:val="002C7FDA"/>
    <w:rsid w:val="002D52B2"/>
    <w:rsid w:val="002F4525"/>
    <w:rsid w:val="002F72C6"/>
    <w:rsid w:val="00300F53"/>
    <w:rsid w:val="00311A47"/>
    <w:rsid w:val="00315809"/>
    <w:rsid w:val="00322FDA"/>
    <w:rsid w:val="003307B8"/>
    <w:rsid w:val="0033309B"/>
    <w:rsid w:val="0037793D"/>
    <w:rsid w:val="003A3DBD"/>
    <w:rsid w:val="003B0662"/>
    <w:rsid w:val="003D0B70"/>
    <w:rsid w:val="003D52EF"/>
    <w:rsid w:val="00421B70"/>
    <w:rsid w:val="0043569C"/>
    <w:rsid w:val="00446FFB"/>
    <w:rsid w:val="00460EE4"/>
    <w:rsid w:val="004619D5"/>
    <w:rsid w:val="00492B47"/>
    <w:rsid w:val="004937A0"/>
    <w:rsid w:val="004C46AB"/>
    <w:rsid w:val="004D11B2"/>
    <w:rsid w:val="00502116"/>
    <w:rsid w:val="005072F2"/>
    <w:rsid w:val="00537FDC"/>
    <w:rsid w:val="005578A1"/>
    <w:rsid w:val="00571123"/>
    <w:rsid w:val="00577E76"/>
    <w:rsid w:val="005802BB"/>
    <w:rsid w:val="00591864"/>
    <w:rsid w:val="005B17EA"/>
    <w:rsid w:val="005C1BAD"/>
    <w:rsid w:val="005C650A"/>
    <w:rsid w:val="005E1AAB"/>
    <w:rsid w:val="005E4C3D"/>
    <w:rsid w:val="0061665D"/>
    <w:rsid w:val="00645D04"/>
    <w:rsid w:val="00657A30"/>
    <w:rsid w:val="00682D5E"/>
    <w:rsid w:val="00690FBB"/>
    <w:rsid w:val="006950D4"/>
    <w:rsid w:val="006961FD"/>
    <w:rsid w:val="006C0F3D"/>
    <w:rsid w:val="006C2EF5"/>
    <w:rsid w:val="006E7634"/>
    <w:rsid w:val="00704DB4"/>
    <w:rsid w:val="00713C5B"/>
    <w:rsid w:val="0072259C"/>
    <w:rsid w:val="0072726D"/>
    <w:rsid w:val="00761C64"/>
    <w:rsid w:val="00761D2F"/>
    <w:rsid w:val="007826B7"/>
    <w:rsid w:val="007B18BB"/>
    <w:rsid w:val="008125B3"/>
    <w:rsid w:val="00826E5B"/>
    <w:rsid w:val="00842F6F"/>
    <w:rsid w:val="00847091"/>
    <w:rsid w:val="0085711F"/>
    <w:rsid w:val="00857489"/>
    <w:rsid w:val="0086235B"/>
    <w:rsid w:val="00864652"/>
    <w:rsid w:val="00876A6C"/>
    <w:rsid w:val="008960A4"/>
    <w:rsid w:val="008B05BF"/>
    <w:rsid w:val="008C58B3"/>
    <w:rsid w:val="008F4D5A"/>
    <w:rsid w:val="009366E9"/>
    <w:rsid w:val="0096313F"/>
    <w:rsid w:val="0096411D"/>
    <w:rsid w:val="00964341"/>
    <w:rsid w:val="00965CAC"/>
    <w:rsid w:val="00965EBE"/>
    <w:rsid w:val="009667A1"/>
    <w:rsid w:val="009728E8"/>
    <w:rsid w:val="009729D9"/>
    <w:rsid w:val="009767FA"/>
    <w:rsid w:val="009F42E1"/>
    <w:rsid w:val="009F6541"/>
    <w:rsid w:val="00A12F19"/>
    <w:rsid w:val="00A2374A"/>
    <w:rsid w:val="00A24590"/>
    <w:rsid w:val="00A43622"/>
    <w:rsid w:val="00A5670D"/>
    <w:rsid w:val="00A94F75"/>
    <w:rsid w:val="00A95E90"/>
    <w:rsid w:val="00AA26FC"/>
    <w:rsid w:val="00AC283B"/>
    <w:rsid w:val="00AD51BB"/>
    <w:rsid w:val="00AF5278"/>
    <w:rsid w:val="00B1332F"/>
    <w:rsid w:val="00B16A58"/>
    <w:rsid w:val="00B24767"/>
    <w:rsid w:val="00B41894"/>
    <w:rsid w:val="00B542D5"/>
    <w:rsid w:val="00B65F08"/>
    <w:rsid w:val="00B91F63"/>
    <w:rsid w:val="00BA253F"/>
    <w:rsid w:val="00BA29D7"/>
    <w:rsid w:val="00BE0C27"/>
    <w:rsid w:val="00BF40B7"/>
    <w:rsid w:val="00C17470"/>
    <w:rsid w:val="00C2448B"/>
    <w:rsid w:val="00C31902"/>
    <w:rsid w:val="00C4791F"/>
    <w:rsid w:val="00C55820"/>
    <w:rsid w:val="00C56933"/>
    <w:rsid w:val="00C57F6E"/>
    <w:rsid w:val="00CA35F9"/>
    <w:rsid w:val="00CC18CB"/>
    <w:rsid w:val="00CD2128"/>
    <w:rsid w:val="00CD6795"/>
    <w:rsid w:val="00CE1117"/>
    <w:rsid w:val="00CE1EC9"/>
    <w:rsid w:val="00CF2D38"/>
    <w:rsid w:val="00D324CB"/>
    <w:rsid w:val="00D36A71"/>
    <w:rsid w:val="00D520FC"/>
    <w:rsid w:val="00D71BC4"/>
    <w:rsid w:val="00DC07A6"/>
    <w:rsid w:val="00DE21F6"/>
    <w:rsid w:val="00DF28F8"/>
    <w:rsid w:val="00E01831"/>
    <w:rsid w:val="00E13243"/>
    <w:rsid w:val="00E20355"/>
    <w:rsid w:val="00E2177A"/>
    <w:rsid w:val="00E345D5"/>
    <w:rsid w:val="00E3496A"/>
    <w:rsid w:val="00E84959"/>
    <w:rsid w:val="00EC0ABC"/>
    <w:rsid w:val="00EE7822"/>
    <w:rsid w:val="00EF41C6"/>
    <w:rsid w:val="00F13E7F"/>
    <w:rsid w:val="00F246B6"/>
    <w:rsid w:val="00F32A7E"/>
    <w:rsid w:val="00F354FD"/>
    <w:rsid w:val="00F44BFB"/>
    <w:rsid w:val="00F46B85"/>
    <w:rsid w:val="00FB0A3C"/>
    <w:rsid w:val="00FC5BEE"/>
    <w:rsid w:val="00FD65CF"/>
    <w:rsid w:val="00FE44A1"/>
    <w:rsid w:val="00FE5655"/>
    <w:rsid w:val="00FF71F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oNotEmbedSmartTags/>
  <w:decimalSymbol w:val=","/>
  <w:listSeparator w:val=";"/>
  <w14:docId w14:val="029D5723"/>
  <w15:chartTrackingRefBased/>
  <w15:docId w15:val="{4957DDC8-4B2C-B542-B7B9-DF3B3BCF0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A"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next w:val="Normal"/>
    <w:link w:val="Titre1Car"/>
    <w:uiPriority w:val="9"/>
    <w:unhideWhenUsed/>
    <w:qFormat/>
    <w:rsid w:val="00C56933"/>
    <w:pPr>
      <w:keepNext/>
      <w:keepLines/>
      <w:spacing w:line="259" w:lineRule="auto"/>
      <w:ind w:left="10" w:hanging="10"/>
      <w:outlineLvl w:val="0"/>
    </w:pPr>
    <w:rPr>
      <w:b/>
      <w:color w:val="000000"/>
      <w:sz w:val="19"/>
      <w:szCs w:val="22"/>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320"/>
        <w:tab w:val="right" w:pos="8640"/>
      </w:tabs>
    </w:pPr>
  </w:style>
  <w:style w:type="paragraph" w:styleId="Pieddepage">
    <w:name w:val="footer"/>
    <w:basedOn w:val="Normal"/>
    <w:pPr>
      <w:tabs>
        <w:tab w:val="center" w:pos="4320"/>
        <w:tab w:val="right" w:pos="8640"/>
      </w:tabs>
    </w:pPr>
  </w:style>
  <w:style w:type="character" w:customStyle="1" w:styleId="Titre1Car">
    <w:name w:val="Titre 1 Car"/>
    <w:basedOn w:val="Policepardfaut"/>
    <w:link w:val="Titre1"/>
    <w:uiPriority w:val="9"/>
    <w:rsid w:val="00C56933"/>
    <w:rPr>
      <w:b/>
      <w:color w:val="000000"/>
      <w:sz w:val="19"/>
      <w:szCs w:val="22"/>
      <w:lang w:eastAsia="fr-CA"/>
    </w:rPr>
  </w:style>
  <w:style w:type="table" w:styleId="Grilledutableau">
    <w:name w:val="Table Grid"/>
    <w:basedOn w:val="TableauNormal"/>
    <w:uiPriority w:val="59"/>
    <w:rsid w:val="00C56933"/>
    <w:rPr>
      <w:lang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56933"/>
    <w:pPr>
      <w:ind w:left="720"/>
      <w:contextualSpacing/>
    </w:pPr>
    <w:rPr>
      <w:sz w:val="24"/>
      <w:szCs w:val="24"/>
      <w:lang w:eastAsia="fr-CA"/>
    </w:rPr>
  </w:style>
  <w:style w:type="character" w:styleId="lev">
    <w:name w:val="Strong"/>
    <w:basedOn w:val="Policepardfaut"/>
    <w:uiPriority w:val="22"/>
    <w:qFormat/>
    <w:rsid w:val="00C56933"/>
    <w:rPr>
      <w:b/>
      <w:bCs/>
    </w:rPr>
  </w:style>
  <w:style w:type="table" w:customStyle="1" w:styleId="TableGrid">
    <w:name w:val="TableGrid"/>
    <w:rsid w:val="00C56933"/>
    <w:rPr>
      <w:rFonts w:asciiTheme="minorHAnsi" w:eastAsiaTheme="minorEastAsia" w:hAnsiTheme="minorHAnsi" w:cstheme="minorBidi"/>
      <w:sz w:val="22"/>
      <w:szCs w:val="22"/>
      <w:lang w:eastAsia="fr-CA"/>
    </w:rPr>
    <w:tblPr>
      <w:tblCellMar>
        <w:top w:w="0" w:type="dxa"/>
        <w:left w:w="0" w:type="dxa"/>
        <w:bottom w:w="0" w:type="dxa"/>
        <w:right w:w="0" w:type="dxa"/>
      </w:tblCellMar>
    </w:tblPr>
  </w:style>
  <w:style w:type="character" w:styleId="Lienhypertexte">
    <w:name w:val="Hyperlink"/>
    <w:basedOn w:val="Policepardfaut"/>
    <w:unhideWhenUsed/>
    <w:rsid w:val="00C56933"/>
    <w:rPr>
      <w:color w:val="0563C1" w:themeColor="hyperlink"/>
      <w:u w:val="single"/>
    </w:rPr>
  </w:style>
  <w:style w:type="paragraph" w:styleId="NormalWeb">
    <w:name w:val="Normal (Web)"/>
    <w:basedOn w:val="Normal"/>
    <w:uiPriority w:val="99"/>
    <w:unhideWhenUsed/>
    <w:rsid w:val="008C58B3"/>
    <w:pPr>
      <w:spacing w:before="100" w:beforeAutospacing="1" w:after="100" w:afterAutospacing="1"/>
    </w:pPr>
    <w:rPr>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68563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rtailparents.ca/"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ortailparents.c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sdm.ca/parents-eleves/mozai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homedey-de-maisonneuve.csdm.ca/" TargetMode="External"/><Relationship Id="rId5" Type="http://schemas.openxmlformats.org/officeDocument/2006/relationships/numbering" Target="numbering.xml"/><Relationship Id="rId15" Type="http://schemas.openxmlformats.org/officeDocument/2006/relationships/hyperlink" Target="https://portailparents.ca/accueil/f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sdm.ca/parents-eleves/mozai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685f710-3150-420c-91fa-24507eaa7f3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369B9B12B4C8468F3FB2C226A4011C" ma:contentTypeVersion="16" ma:contentTypeDescription="Crée un document." ma:contentTypeScope="" ma:versionID="8a36e96c3853a4f7bf0a33853d94a5ee">
  <xsd:schema xmlns:xsd="http://www.w3.org/2001/XMLSchema" xmlns:xs="http://www.w3.org/2001/XMLSchema" xmlns:p="http://schemas.microsoft.com/office/2006/metadata/properties" xmlns:ns3="8685f710-3150-420c-91fa-24507eaa7f31" xmlns:ns4="c4ae9925-4c58-4604-af7a-8857fd1e986d" targetNamespace="http://schemas.microsoft.com/office/2006/metadata/properties" ma:root="true" ma:fieldsID="1c3ae392b644ba075e9551bbaca908f9" ns3:_="" ns4:_="">
    <xsd:import namespace="8685f710-3150-420c-91fa-24507eaa7f31"/>
    <xsd:import namespace="c4ae9925-4c58-4604-af7a-8857fd1e986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3:MediaServiceSystem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BillingMetadata"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5f710-3150-420c-91fa-24507eaa7f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BillingMetadata" ma:index="22" nillable="true" ma:displayName="MediaServiceBillingMetadata" ma:hidden="true" ma:internalName="MediaServiceBillingMetadata"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ae9925-4c58-4604-af7a-8857fd1e986d"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SharingHintHash" ma:index="12"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FAED9-CFB0-4D29-80E9-40D30068CED3}">
  <ds:schemaRefs>
    <ds:schemaRef ds:uri="http://schemas.microsoft.com/sharepoint/v3/contenttype/forms"/>
  </ds:schemaRefs>
</ds:datastoreItem>
</file>

<file path=customXml/itemProps2.xml><?xml version="1.0" encoding="utf-8"?>
<ds:datastoreItem xmlns:ds="http://schemas.openxmlformats.org/officeDocument/2006/customXml" ds:itemID="{CDDB97BF-893F-44E0-BB3C-BF53A1874496}">
  <ds:schemaRefs>
    <ds:schemaRef ds:uri="8685f710-3150-420c-91fa-24507eaa7f31"/>
    <ds:schemaRef ds:uri="http://purl.org/dc/elements/1.1/"/>
    <ds:schemaRef ds:uri="http://schemas.microsoft.com/office/2006/metadata/properties"/>
    <ds:schemaRef ds:uri="c4ae9925-4c58-4604-af7a-8857fd1e986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57D814E9-BCC7-4B54-9C82-ABA36FF079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85f710-3150-420c-91fa-24507eaa7f31"/>
    <ds:schemaRef ds:uri="c4ae9925-4c58-4604-af7a-8857fd1e9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476496-7535-46E5-840F-799EE2578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1866</Words>
  <Characters>10151</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Sdf fdsfsdfg</vt:lpstr>
    </vt:vector>
  </TitlesOfParts>
  <Company>Cossette</Company>
  <LinksUpToDate>false</LinksUpToDate>
  <CharactersWithSpaces>11994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Sdf fdsfsdfg</dc:title>
  <dc:subject/>
  <dc:creator>Utilisateur de Microsoft Office</dc:creator>
  <cp:keywords/>
  <dc:description/>
  <cp:lastModifiedBy>Paquette Karine</cp:lastModifiedBy>
  <cp:revision>4</cp:revision>
  <cp:lastPrinted>2022-06-28T18:22:00Z</cp:lastPrinted>
  <dcterms:created xsi:type="dcterms:W3CDTF">2025-06-16T01:44:00Z</dcterms:created>
  <dcterms:modified xsi:type="dcterms:W3CDTF">2025-07-01T15:21:00Z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0x010100ED369B9B12B4C8468F3FB2C226A4011C</vt:lpwstr>
  </property>
</Properties>
</file>