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D41C4" w14:textId="77777777" w:rsidR="00403359" w:rsidRPr="000E5D44" w:rsidRDefault="001725AC" w:rsidP="00032B21">
      <w:pPr>
        <w:keepNext/>
        <w:keepLines/>
        <w:spacing w:before="60" w:after="60" w:line="240" w:lineRule="auto"/>
        <w:jc w:val="center"/>
        <w:rPr>
          <w:rFonts w:ascii="Tahoma" w:eastAsia="Times New Roman" w:hAnsi="Tahoma" w:cs="Tahoma"/>
          <w:color w:val="366091"/>
          <w:sz w:val="36"/>
          <w:szCs w:val="36"/>
          <w:lang w:val="fr-CA"/>
        </w:rPr>
      </w:pPr>
      <w:r w:rsidRPr="000E5D44">
        <w:rPr>
          <w:rFonts w:ascii="Tahoma" w:eastAsia="Times New Roman" w:hAnsi="Tahoma" w:cs="Tahoma"/>
          <w:color w:val="366091"/>
          <w:sz w:val="36"/>
          <w:szCs w:val="36"/>
          <w:lang w:val="fr-CA"/>
        </w:rPr>
        <w:t>Conseil d’établissement de l’école secondaire Chomedey-de-Maisonneuve – 202</w:t>
      </w:r>
      <w:r w:rsidR="000E5D44" w:rsidRPr="000E5D44">
        <w:rPr>
          <w:rFonts w:ascii="Tahoma" w:eastAsia="Times New Roman" w:hAnsi="Tahoma" w:cs="Tahoma"/>
          <w:color w:val="366091"/>
          <w:sz w:val="36"/>
          <w:szCs w:val="36"/>
          <w:lang w:val="fr-CA"/>
        </w:rPr>
        <w:t>1-2022</w:t>
      </w:r>
    </w:p>
    <w:tbl>
      <w:tblPr>
        <w:tblStyle w:val="a"/>
        <w:tblW w:w="8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2070"/>
        <w:gridCol w:w="3375"/>
        <w:gridCol w:w="23"/>
      </w:tblGrid>
      <w:tr w:rsidR="00403359" w:rsidRPr="000E5D44" w14:paraId="21A00E60" w14:textId="77777777">
        <w:trPr>
          <w:trHeight w:val="930"/>
          <w:jc w:val="center"/>
        </w:trPr>
        <w:tc>
          <w:tcPr>
            <w:tcW w:w="8523" w:type="dxa"/>
            <w:gridSpan w:val="4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36609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BD78" w14:textId="77777777" w:rsidR="00403359" w:rsidRPr="000E5D44" w:rsidRDefault="001725AC" w:rsidP="00032B21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>Compte rendu</w:t>
            </w:r>
            <w:r w:rsidR="000E5D44"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 xml:space="preserve"> de réunion – Procès-Verbal</w:t>
            </w: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 xml:space="preserve"> </w:t>
            </w:r>
          </w:p>
          <w:p w14:paraId="5C116016" w14:textId="77777777" w:rsidR="00403359" w:rsidRPr="000E5D44" w:rsidRDefault="00694A62" w:rsidP="00032B21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color w:val="FFFFFF"/>
                <w:sz w:val="24"/>
                <w:szCs w:val="24"/>
                <w:lang w:val="fr-CA"/>
              </w:rPr>
              <w:t>Réunion du conseil d’établissement de l’école Chomedey de Maisonneuve</w:t>
            </w:r>
          </w:p>
        </w:tc>
      </w:tr>
      <w:tr w:rsidR="00403359" w:rsidRPr="000E5D44" w14:paraId="0711ACD0" w14:textId="77777777" w:rsidTr="000E5D44">
        <w:trPr>
          <w:gridAfter w:val="1"/>
          <w:wAfter w:w="23" w:type="dxa"/>
          <w:trHeight w:val="395"/>
          <w:jc w:val="center"/>
        </w:trPr>
        <w:tc>
          <w:tcPr>
            <w:tcW w:w="30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3F50" w14:textId="3CAF4DF0" w:rsidR="00403359" w:rsidRPr="000E5D44" w:rsidRDefault="007308BE" w:rsidP="007308BE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Mardi 31</w:t>
            </w:r>
            <w:r w:rsidR="007850CF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mai</w:t>
            </w:r>
            <w:r w:rsidR="005B7A7F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 </w:t>
            </w:r>
            <w:r w:rsidR="007850CF">
              <w:rPr>
                <w:rFonts w:ascii="Tahoma" w:eastAsia="Tahoma" w:hAnsi="Tahoma" w:cs="Tahoma"/>
                <w:sz w:val="24"/>
                <w:szCs w:val="24"/>
                <w:lang w:val="fr-CA"/>
              </w:rPr>
              <w:t>2022</w:t>
            </w:r>
          </w:p>
        </w:tc>
        <w:tc>
          <w:tcPr>
            <w:tcW w:w="20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89A5" w14:textId="77777777" w:rsidR="00403359" w:rsidRPr="000E5D44" w:rsidRDefault="001725AC" w:rsidP="00032B21">
            <w:pPr>
              <w:spacing w:before="60" w:after="60" w:line="240" w:lineRule="auto"/>
              <w:jc w:val="center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18h</w:t>
            </w:r>
            <w:r w:rsidR="009B0497"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3</w:t>
            </w: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0</w:t>
            </w:r>
          </w:p>
        </w:tc>
        <w:tc>
          <w:tcPr>
            <w:tcW w:w="33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77E0" w14:textId="00420C8F" w:rsidR="00403359" w:rsidRPr="000E5D44" w:rsidRDefault="007308BE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En présentiel à l’école</w:t>
            </w:r>
          </w:p>
        </w:tc>
      </w:tr>
    </w:tbl>
    <w:p w14:paraId="4C1F5245" w14:textId="77777777" w:rsidR="00403359" w:rsidRPr="000E5D44" w:rsidRDefault="00403359" w:rsidP="00032B21">
      <w:pPr>
        <w:widowControl w:val="0"/>
        <w:spacing w:before="60" w:after="60" w:line="240" w:lineRule="auto"/>
        <w:rPr>
          <w:rFonts w:ascii="Tahoma" w:eastAsia="Tahoma" w:hAnsi="Tahoma" w:cs="Tahoma"/>
          <w:sz w:val="24"/>
          <w:szCs w:val="24"/>
          <w:lang w:val="fr-CA"/>
        </w:rPr>
      </w:pPr>
    </w:p>
    <w:tbl>
      <w:tblPr>
        <w:tblStyle w:val="a0"/>
        <w:tblW w:w="852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6388"/>
      </w:tblGrid>
      <w:tr w:rsidR="00403359" w:rsidRPr="000E5D44" w14:paraId="51472B12" w14:textId="77777777">
        <w:trPr>
          <w:trHeight w:val="29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0F6F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Type de réunion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0484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Conseil d’établissement</w:t>
            </w:r>
          </w:p>
        </w:tc>
      </w:tr>
      <w:tr w:rsidR="00403359" w:rsidRPr="000E5D44" w14:paraId="06D7A40C" w14:textId="77777777">
        <w:trPr>
          <w:trHeight w:val="397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39C4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Président(e) 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E115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Alexandre Grégoire-Rousseau</w:t>
            </w:r>
          </w:p>
        </w:tc>
      </w:tr>
      <w:tr w:rsidR="00403359" w:rsidRPr="000E5D44" w14:paraId="475B87D8" w14:textId="77777777">
        <w:trPr>
          <w:trHeight w:val="29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036E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Secrétaire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46BE" w14:textId="6C73320C" w:rsidR="00403359" w:rsidRPr="000E5D44" w:rsidRDefault="000E5D44" w:rsidP="007308BE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Helvetica Neue" w:hAnsi="Tahoma" w:cs="Tahoma"/>
                <w:sz w:val="24"/>
                <w:szCs w:val="24"/>
                <w:lang w:val="fr-CA"/>
              </w:rPr>
              <w:t>Daniel Tremblay</w:t>
            </w:r>
            <w:r w:rsidR="005D72A5">
              <w:rPr>
                <w:rFonts w:ascii="Tahoma" w:eastAsia="Helvetica Neue" w:hAnsi="Tahoma" w:cs="Tahoma"/>
                <w:sz w:val="24"/>
                <w:szCs w:val="24"/>
                <w:lang w:val="fr-CA"/>
              </w:rPr>
              <w:t xml:space="preserve"> (absent)</w:t>
            </w:r>
          </w:p>
        </w:tc>
      </w:tr>
      <w:tr w:rsidR="00403359" w:rsidRPr="002B3A20" w14:paraId="71577AAB" w14:textId="77777777" w:rsidTr="00323534">
        <w:trPr>
          <w:trHeight w:val="3177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3261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Participants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739B" w14:textId="77777777" w:rsidR="000E5D44" w:rsidRPr="000E5D44" w:rsidRDefault="000E5D4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Chantal Barrette</w:t>
            </w:r>
          </w:p>
          <w:p w14:paraId="194672C1" w14:textId="3DC829A2" w:rsidR="00403359" w:rsidRDefault="001725AC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Geneviève Béliveau</w:t>
            </w:r>
          </w:p>
          <w:p w14:paraId="57C320A3" w14:textId="77777777" w:rsidR="000E0A7B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Gaëlle Bergougnoux</w:t>
            </w:r>
          </w:p>
          <w:p w14:paraId="133E0A86" w14:textId="778115C3" w:rsidR="000E5D44" w:rsidRDefault="004642A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Éric Duguay</w:t>
            </w:r>
          </w:p>
          <w:p w14:paraId="1423F734" w14:textId="77777777" w:rsidR="000E0A7B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Christian Grégoire</w:t>
            </w:r>
          </w:p>
          <w:p w14:paraId="244E4C03" w14:textId="77777777" w:rsidR="000E0A7B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Isabelle Delorm</w:t>
            </w: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</w:t>
            </w:r>
          </w:p>
          <w:p w14:paraId="664584CB" w14:textId="670DBDD1" w:rsidR="000E0A7B" w:rsidRPr="005B7A7F" w:rsidRDefault="000E0A7B" w:rsidP="000E0A7B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en-CA"/>
              </w:rPr>
            </w:pPr>
            <w:r w:rsidRPr="005B7A7F">
              <w:rPr>
                <w:rFonts w:ascii="Tahoma" w:eastAsia="Tahoma" w:hAnsi="Tahoma" w:cs="Tahoma"/>
                <w:sz w:val="24"/>
                <w:szCs w:val="24"/>
                <w:lang w:val="en-CA"/>
              </w:rPr>
              <w:t xml:space="preserve">Melissa Ann Murphy </w:t>
            </w:r>
            <w:proofErr w:type="spellStart"/>
            <w:r w:rsidRPr="005B7A7F">
              <w:rPr>
                <w:rFonts w:ascii="Tahoma" w:eastAsia="Tahoma" w:hAnsi="Tahoma" w:cs="Tahoma"/>
                <w:sz w:val="24"/>
                <w:szCs w:val="24"/>
                <w:lang w:val="en-CA"/>
              </w:rPr>
              <w:t>Domey</w:t>
            </w:r>
            <w:proofErr w:type="spellEnd"/>
          </w:p>
          <w:p w14:paraId="021F7C67" w14:textId="77777777" w:rsidR="004642A4" w:rsidRPr="005B7A7F" w:rsidRDefault="004642A4" w:rsidP="004642A4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en-CA"/>
              </w:rPr>
            </w:pPr>
            <w:r w:rsidRPr="005B7A7F">
              <w:rPr>
                <w:rFonts w:ascii="Tahoma" w:eastAsia="Tahoma" w:hAnsi="Tahoma" w:cs="Tahoma"/>
                <w:sz w:val="24"/>
                <w:szCs w:val="24"/>
                <w:lang w:val="en-CA"/>
              </w:rPr>
              <w:t>Catherine Robert</w:t>
            </w:r>
          </w:p>
          <w:p w14:paraId="153BAFCB" w14:textId="77777777" w:rsidR="00D96C3A" w:rsidRDefault="00D96C3A" w:rsidP="00D96C3A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Chantal Lanthier</w:t>
            </w:r>
          </w:p>
          <w:p w14:paraId="2B093E78" w14:textId="77777777" w:rsidR="005D72A5" w:rsidRDefault="005D72A5" w:rsidP="005D72A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DB623C">
              <w:rPr>
                <w:rFonts w:ascii="Tahoma" w:eastAsia="Tahoma" w:hAnsi="Tahoma" w:cs="Tahoma"/>
                <w:sz w:val="24"/>
                <w:szCs w:val="24"/>
                <w:lang w:val="fr-CA"/>
              </w:rPr>
              <w:t>Karoline Morin</w:t>
            </w:r>
          </w:p>
          <w:p w14:paraId="6565CA89" w14:textId="77777777" w:rsidR="005D72A5" w:rsidRDefault="005D72A5" w:rsidP="005D72A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Emmanuelle Christophe</w:t>
            </w:r>
          </w:p>
          <w:p w14:paraId="343F0960" w14:textId="6453425C" w:rsidR="005D72A5" w:rsidRPr="004642A4" w:rsidRDefault="005D72A5" w:rsidP="005D72A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Diane Beaudet</w:t>
            </w:r>
          </w:p>
        </w:tc>
      </w:tr>
      <w:tr w:rsidR="00403359" w:rsidRPr="00C4611F" w14:paraId="2946C16B" w14:textId="77777777">
        <w:trPr>
          <w:trHeight w:val="980"/>
        </w:trPr>
        <w:tc>
          <w:tcPr>
            <w:tcW w:w="21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74F" w14:textId="77777777" w:rsidR="00403359" w:rsidRPr="000E5D44" w:rsidRDefault="001725AC" w:rsidP="00032B21">
            <w:pPr>
              <w:spacing w:before="60" w:after="60" w:line="240" w:lineRule="auto"/>
              <w:rPr>
                <w:rFonts w:ascii="Tahoma" w:eastAsia="Helvetica Neue" w:hAnsi="Tahoma" w:cs="Tahoma"/>
                <w:sz w:val="24"/>
                <w:szCs w:val="24"/>
                <w:lang w:val="fr-CA"/>
              </w:rPr>
            </w:pPr>
            <w:r w:rsidRPr="000E5D44">
              <w:rPr>
                <w:rFonts w:ascii="Tahoma" w:eastAsia="Tahoma" w:hAnsi="Tahoma" w:cs="Tahoma"/>
                <w:sz w:val="24"/>
                <w:szCs w:val="24"/>
                <w:lang w:val="fr-CA"/>
              </w:rPr>
              <w:t>Absent</w:t>
            </w:r>
          </w:p>
        </w:tc>
        <w:tc>
          <w:tcPr>
            <w:tcW w:w="638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9ED6" w14:textId="0B9DFEE9" w:rsidR="00303114" w:rsidRPr="000E0A7B" w:rsidRDefault="00303114" w:rsidP="00032B21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0E0A7B">
              <w:rPr>
                <w:rFonts w:ascii="Tahoma" w:eastAsia="Tahoma" w:hAnsi="Tahoma" w:cs="Tahoma"/>
                <w:sz w:val="24"/>
                <w:szCs w:val="24"/>
                <w:lang w:val="fr-CA"/>
              </w:rPr>
              <w:t xml:space="preserve">Annick </w:t>
            </w:r>
            <w:proofErr w:type="spellStart"/>
            <w:r w:rsidRPr="000E0A7B">
              <w:rPr>
                <w:rFonts w:ascii="Tahoma" w:eastAsia="Tahoma" w:hAnsi="Tahoma" w:cs="Tahoma"/>
                <w:sz w:val="24"/>
                <w:szCs w:val="24"/>
                <w:lang w:val="fr-CA"/>
              </w:rPr>
              <w:t>Millette</w:t>
            </w:r>
            <w:proofErr w:type="spellEnd"/>
          </w:p>
          <w:p w14:paraId="43D78F8C" w14:textId="77777777" w:rsidR="00337922" w:rsidRDefault="00337922" w:rsidP="0033792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Chloé Lamontagne-Girard</w:t>
            </w:r>
          </w:p>
          <w:p w14:paraId="1DC08ABC" w14:textId="77777777" w:rsidR="00303114" w:rsidRDefault="00337922" w:rsidP="00337922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 w:rsidRPr="00B94AA6">
              <w:rPr>
                <w:rFonts w:ascii="Tahoma" w:eastAsia="Tahoma" w:hAnsi="Tahoma" w:cs="Tahoma"/>
                <w:sz w:val="24"/>
                <w:szCs w:val="24"/>
                <w:lang w:val="fr-CA"/>
              </w:rPr>
              <w:t>Roxanne Pagé</w:t>
            </w:r>
          </w:p>
          <w:p w14:paraId="428D9AE7" w14:textId="77777777" w:rsidR="00323534" w:rsidRDefault="00323534" w:rsidP="00323534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  <w:r>
              <w:rPr>
                <w:rFonts w:ascii="Tahoma" w:eastAsia="Tahoma" w:hAnsi="Tahoma" w:cs="Tahoma"/>
                <w:sz w:val="24"/>
                <w:szCs w:val="24"/>
                <w:lang w:val="fr-CA"/>
              </w:rPr>
              <w:t>Carole Arseneau</w:t>
            </w:r>
          </w:p>
          <w:p w14:paraId="3209491E" w14:textId="553A596C" w:rsidR="004642A4" w:rsidRPr="004642A4" w:rsidRDefault="004642A4" w:rsidP="004642A4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sz w:val="24"/>
                <w:szCs w:val="24"/>
                <w:lang w:val="fr-CA"/>
              </w:rPr>
            </w:pPr>
          </w:p>
        </w:tc>
      </w:tr>
    </w:tbl>
    <w:p w14:paraId="61608B27" w14:textId="530752CB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B0009E4" w14:textId="77777777" w:rsidR="00323534" w:rsidRDefault="00323534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ADD38CB" w14:textId="03D89FE9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87B7128" w14:textId="46469B7E" w:rsid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DC816AE" w14:textId="6925A474" w:rsidR="00337922" w:rsidRDefault="00337922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422D898" w14:textId="77777777" w:rsidR="005D72A5" w:rsidRDefault="005D72A5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E26638A" w14:textId="77777777" w:rsidR="00337922" w:rsidRDefault="00337922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56535D0" w14:textId="77777777" w:rsidR="001F690B" w:rsidRPr="001F690B" w:rsidRDefault="001F690B" w:rsidP="001F690B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A76DE38" w14:textId="2B17E738" w:rsidR="00694A62" w:rsidRPr="00410FF3" w:rsidRDefault="00694A62" w:rsidP="00CB671C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lastRenderedPageBreak/>
        <w:t>Ouverture de la séance</w:t>
      </w:r>
      <w:r w:rsidR="00410FF3" w:rsidRPr="00410FF3">
        <w:rPr>
          <w:rFonts w:ascii="Tahoma" w:eastAsia="Tahoma" w:hAnsi="Tahoma" w:cs="Tahoma"/>
          <w:b/>
          <w:lang w:val="fr-CA"/>
        </w:rPr>
        <w:t xml:space="preserve"> / Mot de la direction</w:t>
      </w:r>
      <w:r w:rsidR="00410FF3">
        <w:rPr>
          <w:rFonts w:ascii="Tahoma" w:eastAsia="Tahoma" w:hAnsi="Tahoma" w:cs="Tahoma"/>
          <w:b/>
          <w:lang w:val="fr-CA"/>
        </w:rPr>
        <w:t xml:space="preserve"> / </w:t>
      </w:r>
      <w:r w:rsidR="00410FF3" w:rsidRPr="00410FF3">
        <w:rPr>
          <w:rFonts w:ascii="Tahoma" w:eastAsia="Tahoma" w:hAnsi="Tahoma" w:cs="Tahoma"/>
          <w:b/>
          <w:lang w:val="fr-CA"/>
        </w:rPr>
        <w:t>Présences et quorum</w:t>
      </w:r>
    </w:p>
    <w:p w14:paraId="41E3CBA5" w14:textId="77777777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6944D0">
        <w:rPr>
          <w:rFonts w:ascii="Tahoma" w:eastAsia="Tahoma" w:hAnsi="Tahoma" w:cs="Tahoma"/>
          <w:lang w:val="fr-CA"/>
        </w:rPr>
        <w:t>La séance est ouverte à 18h</w:t>
      </w:r>
      <w:r w:rsidR="009B0497" w:rsidRPr="006944D0">
        <w:rPr>
          <w:rFonts w:ascii="Tahoma" w:eastAsia="Tahoma" w:hAnsi="Tahoma" w:cs="Tahoma"/>
          <w:lang w:val="fr-CA"/>
        </w:rPr>
        <w:t>3</w:t>
      </w:r>
      <w:r w:rsidRPr="006944D0">
        <w:rPr>
          <w:rFonts w:ascii="Tahoma" w:eastAsia="Tahoma" w:hAnsi="Tahoma" w:cs="Tahoma"/>
          <w:lang w:val="fr-CA"/>
        </w:rPr>
        <w:t>0.</w:t>
      </w:r>
    </w:p>
    <w:p w14:paraId="5B085F84" w14:textId="77777777" w:rsidR="00694A62" w:rsidRPr="006944D0" w:rsidRDefault="00694A62" w:rsidP="00032B21">
      <w:pPr>
        <w:spacing w:before="60" w:after="60" w:line="240" w:lineRule="auto"/>
        <w:rPr>
          <w:rFonts w:ascii="Tahoma" w:hAnsi="Tahoma" w:cs="Tahoma"/>
          <w:lang w:val="fr-CA"/>
        </w:rPr>
      </w:pPr>
    </w:p>
    <w:p w14:paraId="6B453E57" w14:textId="77777777" w:rsidR="00403359" w:rsidRPr="006944D0" w:rsidRDefault="001725AC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Adoption de l’ordre du jour</w:t>
      </w:r>
    </w:p>
    <w:p w14:paraId="69885C0D" w14:textId="04387006" w:rsidR="00322DC9" w:rsidRDefault="0033792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L’ordre du jour est présenté par le président.</w:t>
      </w:r>
    </w:p>
    <w:p w14:paraId="2F404095" w14:textId="6F699BB4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 xml:space="preserve">L’adoption de l’ordre du jour du </w:t>
      </w:r>
      <w:r w:rsidR="007308BE">
        <w:rPr>
          <w:rFonts w:ascii="Tahoma" w:eastAsia="Tahoma" w:hAnsi="Tahoma" w:cs="Tahoma"/>
          <w:i/>
          <w:lang w:val="fr-CA"/>
        </w:rPr>
        <w:t>31</w:t>
      </w:r>
      <w:r w:rsidRPr="006944D0">
        <w:rPr>
          <w:rFonts w:ascii="Tahoma" w:eastAsia="Tahoma" w:hAnsi="Tahoma" w:cs="Tahoma"/>
          <w:i/>
          <w:lang w:val="fr-CA"/>
        </w:rPr>
        <w:t xml:space="preserve"> </w:t>
      </w:r>
      <w:r w:rsidR="007308BE">
        <w:rPr>
          <w:rFonts w:ascii="Tahoma" w:eastAsia="Tahoma" w:hAnsi="Tahoma" w:cs="Tahoma"/>
          <w:i/>
          <w:lang w:val="fr-CA"/>
        </w:rPr>
        <w:t xml:space="preserve">mai </w:t>
      </w:r>
      <w:r w:rsidRPr="006944D0">
        <w:rPr>
          <w:rFonts w:ascii="Tahoma" w:eastAsia="Tahoma" w:hAnsi="Tahoma" w:cs="Tahoma"/>
          <w:i/>
          <w:lang w:val="fr-CA"/>
        </w:rPr>
        <w:t>202</w:t>
      </w:r>
      <w:r w:rsidR="001F690B">
        <w:rPr>
          <w:rFonts w:ascii="Tahoma" w:eastAsia="Tahoma" w:hAnsi="Tahoma" w:cs="Tahoma"/>
          <w:i/>
          <w:lang w:val="fr-CA"/>
        </w:rPr>
        <w:t>2</w:t>
      </w:r>
      <w:r w:rsidR="004642A4">
        <w:rPr>
          <w:rFonts w:ascii="Tahoma" w:eastAsia="Tahoma" w:hAnsi="Tahoma" w:cs="Tahoma"/>
          <w:i/>
          <w:lang w:val="fr-CA"/>
        </w:rPr>
        <w:t xml:space="preserve"> </w:t>
      </w:r>
      <w:r w:rsidR="002207C9">
        <w:rPr>
          <w:rFonts w:ascii="Tahoma" w:eastAsia="Tahoma" w:hAnsi="Tahoma" w:cs="Tahoma"/>
          <w:i/>
          <w:lang w:val="fr-CA"/>
        </w:rPr>
        <w:t>est proposé</w:t>
      </w:r>
      <w:r w:rsidR="009E0CBD">
        <w:rPr>
          <w:rFonts w:ascii="Tahoma" w:eastAsia="Tahoma" w:hAnsi="Tahoma" w:cs="Tahoma"/>
          <w:i/>
          <w:lang w:val="fr-CA"/>
        </w:rPr>
        <w:t>e</w:t>
      </w:r>
      <w:r w:rsidR="002207C9">
        <w:rPr>
          <w:rFonts w:ascii="Tahoma" w:eastAsia="Tahoma" w:hAnsi="Tahoma" w:cs="Tahoma"/>
          <w:i/>
          <w:lang w:val="fr-CA"/>
        </w:rPr>
        <w:t xml:space="preserve"> par </w:t>
      </w:r>
      <w:r w:rsidR="005D72A5">
        <w:rPr>
          <w:rFonts w:ascii="Tahoma" w:eastAsia="Tahoma" w:hAnsi="Tahoma" w:cs="Tahoma"/>
          <w:i/>
          <w:lang w:val="fr-CA"/>
        </w:rPr>
        <w:t>Catherine Robert</w:t>
      </w:r>
      <w:r w:rsidR="00410FF3">
        <w:rPr>
          <w:rFonts w:ascii="Tahoma" w:eastAsia="Tahoma" w:hAnsi="Tahoma" w:cs="Tahoma"/>
          <w:i/>
          <w:lang w:val="fr-CA"/>
        </w:rPr>
        <w:t xml:space="preserve"> </w:t>
      </w:r>
      <w:r w:rsidRPr="006944D0">
        <w:rPr>
          <w:rFonts w:ascii="Tahoma" w:eastAsia="Tahoma" w:hAnsi="Tahoma" w:cs="Tahoma"/>
          <w:i/>
          <w:lang w:val="fr-CA"/>
        </w:rPr>
        <w:t>et secondé</w:t>
      </w:r>
      <w:r w:rsidR="0070770E" w:rsidRPr="006944D0">
        <w:rPr>
          <w:rFonts w:ascii="Tahoma" w:eastAsia="Tahoma" w:hAnsi="Tahoma" w:cs="Tahoma"/>
          <w:i/>
          <w:lang w:val="fr-CA"/>
        </w:rPr>
        <w:t>e</w:t>
      </w:r>
      <w:r w:rsidRPr="006944D0">
        <w:rPr>
          <w:rFonts w:ascii="Tahoma" w:eastAsia="Tahoma" w:hAnsi="Tahoma" w:cs="Tahoma"/>
          <w:i/>
          <w:lang w:val="fr-CA"/>
        </w:rPr>
        <w:t xml:space="preserve"> par </w:t>
      </w:r>
      <w:r w:rsidR="005D72A5">
        <w:rPr>
          <w:rFonts w:ascii="Tahoma" w:eastAsia="Tahoma" w:hAnsi="Tahoma" w:cs="Tahoma"/>
          <w:i/>
          <w:lang w:val="fr-CA"/>
        </w:rPr>
        <w:t xml:space="preserve">Chantal </w:t>
      </w:r>
      <w:proofErr w:type="spellStart"/>
      <w:r w:rsidR="005D72A5">
        <w:rPr>
          <w:rFonts w:ascii="Tahoma" w:eastAsia="Tahoma" w:hAnsi="Tahoma" w:cs="Tahoma"/>
          <w:i/>
          <w:lang w:val="fr-CA"/>
        </w:rPr>
        <w:t>Barette</w:t>
      </w:r>
      <w:proofErr w:type="spellEnd"/>
      <w:r w:rsidR="005D72A5">
        <w:rPr>
          <w:rFonts w:ascii="Tahoma" w:eastAsia="Tahoma" w:hAnsi="Tahoma" w:cs="Tahoma"/>
          <w:i/>
          <w:lang w:val="fr-CA"/>
        </w:rPr>
        <w:t>.</w:t>
      </w:r>
    </w:p>
    <w:p w14:paraId="4EFA5025" w14:textId="77777777" w:rsidR="00694A62" w:rsidRPr="006944D0" w:rsidRDefault="00694A62" w:rsidP="00032B2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73E1883C" w14:textId="77777777" w:rsidR="00403359" w:rsidRPr="006944D0" w:rsidRDefault="0040335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E345C1C" w14:textId="62E6A601" w:rsidR="009B0497" w:rsidRPr="006944D0" w:rsidRDefault="00410FF3" w:rsidP="00410FF3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t>Adoption et suivi du procès-verbal de la rencontre du 1</w:t>
      </w:r>
      <w:r w:rsidR="007308BE">
        <w:rPr>
          <w:rFonts w:ascii="Tahoma" w:eastAsia="Tahoma" w:hAnsi="Tahoma" w:cs="Tahoma"/>
          <w:b/>
          <w:lang w:val="fr-CA"/>
        </w:rPr>
        <w:t>4</w:t>
      </w:r>
      <w:r w:rsidRPr="00410FF3">
        <w:rPr>
          <w:rFonts w:ascii="Tahoma" w:eastAsia="Tahoma" w:hAnsi="Tahoma" w:cs="Tahoma"/>
          <w:b/>
          <w:lang w:val="fr-CA"/>
        </w:rPr>
        <w:t xml:space="preserve"> </w:t>
      </w:r>
      <w:r w:rsidR="007308BE">
        <w:rPr>
          <w:rFonts w:ascii="Tahoma" w:eastAsia="Tahoma" w:hAnsi="Tahoma" w:cs="Tahoma"/>
          <w:b/>
          <w:lang w:val="fr-CA"/>
        </w:rPr>
        <w:t xml:space="preserve">avril </w:t>
      </w:r>
      <w:r>
        <w:rPr>
          <w:rFonts w:ascii="Tahoma" w:eastAsia="Tahoma" w:hAnsi="Tahoma" w:cs="Tahoma"/>
          <w:b/>
          <w:lang w:val="fr-CA"/>
        </w:rPr>
        <w:t>2022</w:t>
      </w:r>
    </w:p>
    <w:p w14:paraId="0A0E97B2" w14:textId="245FEDA8" w:rsidR="009E0CBD" w:rsidRPr="009E0CBD" w:rsidRDefault="009E0CBD" w:rsidP="005447A5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9E0CBD">
        <w:rPr>
          <w:rFonts w:ascii="Tahoma" w:eastAsia="Tahoma" w:hAnsi="Tahoma" w:cs="Tahoma"/>
          <w:lang w:val="fr-CA"/>
        </w:rPr>
        <w:t>Le PV de la réunion du 1</w:t>
      </w:r>
      <w:r w:rsidR="007308BE">
        <w:rPr>
          <w:rFonts w:ascii="Tahoma" w:eastAsia="Tahoma" w:hAnsi="Tahoma" w:cs="Tahoma"/>
          <w:lang w:val="fr-CA"/>
        </w:rPr>
        <w:t>4</w:t>
      </w:r>
      <w:r w:rsidRPr="009E0CBD">
        <w:rPr>
          <w:rFonts w:ascii="Tahoma" w:eastAsia="Tahoma" w:hAnsi="Tahoma" w:cs="Tahoma"/>
          <w:lang w:val="fr-CA"/>
        </w:rPr>
        <w:t xml:space="preserve"> </w:t>
      </w:r>
      <w:r w:rsidR="007308BE">
        <w:rPr>
          <w:rFonts w:ascii="Tahoma" w:eastAsia="Tahoma" w:hAnsi="Tahoma" w:cs="Tahoma"/>
          <w:lang w:val="fr-CA"/>
        </w:rPr>
        <w:t xml:space="preserve">avril </w:t>
      </w:r>
      <w:r w:rsidRPr="009E0CBD">
        <w:rPr>
          <w:rFonts w:ascii="Tahoma" w:eastAsia="Tahoma" w:hAnsi="Tahoma" w:cs="Tahoma"/>
          <w:lang w:val="fr-CA"/>
        </w:rPr>
        <w:t>2022 est présenté par le président.</w:t>
      </w:r>
    </w:p>
    <w:p w14:paraId="41F537B0" w14:textId="59B2ED81" w:rsidR="002B3A20" w:rsidRDefault="005447A5" w:rsidP="005447A5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du PV du </w:t>
      </w:r>
      <w:r w:rsidR="007308BE">
        <w:rPr>
          <w:rFonts w:ascii="Tahoma" w:eastAsia="Tahoma" w:hAnsi="Tahoma" w:cs="Tahoma"/>
          <w:i/>
          <w:lang w:val="fr-CA"/>
        </w:rPr>
        <w:t xml:space="preserve">14 avril </w:t>
      </w:r>
      <w:r>
        <w:rPr>
          <w:rFonts w:ascii="Tahoma" w:eastAsia="Tahoma" w:hAnsi="Tahoma" w:cs="Tahoma"/>
          <w:i/>
          <w:lang w:val="fr-CA"/>
        </w:rPr>
        <w:t xml:space="preserve">2022 </w:t>
      </w:r>
      <w:r w:rsidR="005D72A5">
        <w:rPr>
          <w:rFonts w:ascii="Tahoma" w:eastAsia="Tahoma" w:hAnsi="Tahoma" w:cs="Tahoma"/>
          <w:i/>
          <w:lang w:val="fr-CA"/>
        </w:rPr>
        <w:t xml:space="preserve">est proposée par Isabelle Delorme </w:t>
      </w:r>
      <w:r>
        <w:rPr>
          <w:rFonts w:ascii="Tahoma" w:eastAsia="Tahoma" w:hAnsi="Tahoma" w:cs="Tahoma"/>
          <w:i/>
          <w:lang w:val="fr-CA"/>
        </w:rPr>
        <w:t>et secondé</w:t>
      </w:r>
      <w:r w:rsidR="009E0CBD">
        <w:rPr>
          <w:rFonts w:ascii="Tahoma" w:eastAsia="Tahoma" w:hAnsi="Tahoma" w:cs="Tahoma"/>
          <w:i/>
          <w:lang w:val="fr-CA"/>
        </w:rPr>
        <w:t>e</w:t>
      </w:r>
      <w:r>
        <w:rPr>
          <w:rFonts w:ascii="Tahoma" w:eastAsia="Tahoma" w:hAnsi="Tahoma" w:cs="Tahoma"/>
          <w:i/>
          <w:lang w:val="fr-CA"/>
        </w:rPr>
        <w:t xml:space="preserve"> par </w:t>
      </w:r>
      <w:r w:rsidR="005D72A5">
        <w:rPr>
          <w:rFonts w:ascii="Tahoma" w:eastAsia="Tahoma" w:hAnsi="Tahoma" w:cs="Tahoma"/>
          <w:i/>
          <w:lang w:val="fr-CA"/>
        </w:rPr>
        <w:t>Chantale Barrette</w:t>
      </w:r>
      <w:r w:rsidR="000D36B9">
        <w:rPr>
          <w:rFonts w:ascii="Tahoma" w:eastAsia="Tahoma" w:hAnsi="Tahoma" w:cs="Tahoma"/>
          <w:i/>
          <w:lang w:val="fr-CA"/>
        </w:rPr>
        <w:t>.</w:t>
      </w:r>
    </w:p>
    <w:p w14:paraId="0DA127F2" w14:textId="77777777" w:rsidR="005447A5" w:rsidRPr="006944D0" w:rsidRDefault="005447A5" w:rsidP="005447A5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2CE1330C" w14:textId="77777777" w:rsidR="006E2C4C" w:rsidRPr="006944D0" w:rsidRDefault="006E2C4C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6701B24" w14:textId="2C4DB2A7" w:rsidR="006E2C4C" w:rsidRPr="006944D0" w:rsidRDefault="00390DD1" w:rsidP="00390DD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t>Période réservée aux membres du public (s’il y a lieu)</w:t>
      </w:r>
    </w:p>
    <w:p w14:paraId="6D0A0144" w14:textId="15856AC1" w:rsidR="00032B21" w:rsidRPr="006944D0" w:rsidRDefault="00390DD1" w:rsidP="00032B21">
      <w:pPr>
        <w:pStyle w:val="NormalWeb"/>
        <w:spacing w:before="60" w:beforeAutospacing="0" w:after="60" w:afterAutospacing="0"/>
        <w:rPr>
          <w:rFonts w:ascii="Tahoma" w:eastAsia="Tahoma" w:hAnsi="Tahoma" w:cs="Tahoma"/>
          <w:sz w:val="22"/>
          <w:szCs w:val="22"/>
          <w:lang w:val="fr-CA"/>
        </w:rPr>
      </w:pPr>
      <w:r>
        <w:rPr>
          <w:rFonts w:ascii="Tahoma" w:eastAsia="Tahoma" w:hAnsi="Tahoma" w:cs="Tahoma"/>
          <w:sz w:val="22"/>
          <w:szCs w:val="22"/>
          <w:lang w:val="fr-CA"/>
        </w:rPr>
        <w:t>Aucun membre du public présent.</w:t>
      </w:r>
    </w:p>
    <w:p w14:paraId="33DF74BB" w14:textId="77777777" w:rsidR="00032B21" w:rsidRPr="006944D0" w:rsidRDefault="00032B2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2790A26" w14:textId="55DD44AB" w:rsidR="00410FF3" w:rsidRDefault="00410FF3" w:rsidP="00410FF3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410FF3">
        <w:rPr>
          <w:rFonts w:ascii="Tahoma" w:eastAsia="Tahoma" w:hAnsi="Tahoma" w:cs="Tahoma"/>
          <w:b/>
          <w:lang w:val="fr-CA"/>
        </w:rPr>
        <w:t>Période réservée pour le comité des parents</w:t>
      </w:r>
    </w:p>
    <w:p w14:paraId="6D81211D" w14:textId="3C64F86B" w:rsidR="00B1360D" w:rsidRPr="00B1360D" w:rsidRDefault="00B1360D" w:rsidP="005B7A7F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B1360D">
        <w:rPr>
          <w:rFonts w:ascii="Tahoma" w:eastAsia="Tahoma" w:hAnsi="Tahoma" w:cs="Tahoma"/>
          <w:lang w:val="fr-CA"/>
        </w:rPr>
        <w:t>Chantale La</w:t>
      </w:r>
      <w:r w:rsidR="005D72A5" w:rsidRPr="00B1360D">
        <w:rPr>
          <w:rFonts w:ascii="Tahoma" w:eastAsia="Tahoma" w:hAnsi="Tahoma" w:cs="Tahoma"/>
          <w:lang w:val="fr-CA"/>
        </w:rPr>
        <w:t>nthier </w:t>
      </w:r>
      <w:r w:rsidR="005B7A7F">
        <w:rPr>
          <w:rFonts w:ascii="Tahoma" w:eastAsia="Tahoma" w:hAnsi="Tahoma" w:cs="Tahoma"/>
          <w:lang w:val="fr-CA"/>
        </w:rPr>
        <w:t xml:space="preserve">rapporte </w:t>
      </w:r>
      <w:r w:rsidRPr="00B1360D">
        <w:rPr>
          <w:rFonts w:ascii="Tahoma" w:eastAsia="Tahoma" w:hAnsi="Tahoma" w:cs="Tahoma"/>
          <w:lang w:val="fr-CA"/>
        </w:rPr>
        <w:t>les points suivants </w:t>
      </w:r>
      <w:r w:rsidR="005B7A7F">
        <w:rPr>
          <w:rFonts w:ascii="Tahoma" w:eastAsia="Tahoma" w:hAnsi="Tahoma" w:cs="Tahoma"/>
          <w:lang w:val="fr-CA"/>
        </w:rPr>
        <w:t>du comité des parents</w:t>
      </w:r>
      <w:r w:rsidRPr="00B1360D">
        <w:rPr>
          <w:rFonts w:ascii="Tahoma" w:eastAsia="Tahoma" w:hAnsi="Tahoma" w:cs="Tahoma"/>
          <w:lang w:val="fr-CA"/>
        </w:rPr>
        <w:t>:</w:t>
      </w:r>
    </w:p>
    <w:p w14:paraId="2B40396B" w14:textId="364A2FEB" w:rsidR="00410FF3" w:rsidRDefault="005B7A7F" w:rsidP="005D72A5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c</w:t>
      </w:r>
      <w:r w:rsidR="005D72A5">
        <w:rPr>
          <w:rFonts w:ascii="Tahoma" w:eastAsia="Tahoma" w:hAnsi="Tahoma" w:cs="Tahoma"/>
          <w:lang w:val="fr-CA"/>
        </w:rPr>
        <w:t xml:space="preserve">omposte </w:t>
      </w:r>
      <w:r w:rsidR="00176CA7">
        <w:rPr>
          <w:rFonts w:ascii="Tahoma" w:eastAsia="Tahoma" w:hAnsi="Tahoma" w:cs="Tahoma"/>
          <w:lang w:val="fr-CA"/>
        </w:rPr>
        <w:t xml:space="preserve">sera </w:t>
      </w:r>
      <w:r w:rsidR="005D72A5">
        <w:rPr>
          <w:rFonts w:ascii="Tahoma" w:eastAsia="Tahoma" w:hAnsi="Tahoma" w:cs="Tahoma"/>
          <w:lang w:val="fr-CA"/>
        </w:rPr>
        <w:t xml:space="preserve">obligatoire dans les écoles à partir </w:t>
      </w:r>
      <w:r w:rsidR="00176CA7">
        <w:rPr>
          <w:rFonts w:ascii="Tahoma" w:eastAsia="Tahoma" w:hAnsi="Tahoma" w:cs="Tahoma"/>
          <w:lang w:val="fr-CA"/>
        </w:rPr>
        <w:t xml:space="preserve">de 2025 </w:t>
      </w:r>
      <w:r w:rsidR="00B1360D">
        <w:rPr>
          <w:rFonts w:ascii="Tahoma" w:eastAsia="Tahoma" w:hAnsi="Tahoma" w:cs="Tahoma"/>
          <w:lang w:val="fr-CA"/>
        </w:rPr>
        <w:t>; les écoles Saint-</w:t>
      </w:r>
      <w:r w:rsidR="005D72A5">
        <w:rPr>
          <w:rFonts w:ascii="Tahoma" w:eastAsia="Tahoma" w:hAnsi="Tahoma" w:cs="Tahoma"/>
          <w:lang w:val="fr-CA"/>
        </w:rPr>
        <w:t xml:space="preserve">Justin </w:t>
      </w:r>
      <w:r w:rsidR="00B1360D">
        <w:rPr>
          <w:rFonts w:ascii="Tahoma" w:eastAsia="Tahoma" w:hAnsi="Tahoma" w:cs="Tahoma"/>
          <w:lang w:val="fr-CA"/>
        </w:rPr>
        <w:t>et Notre-</w:t>
      </w:r>
      <w:r>
        <w:rPr>
          <w:rFonts w:ascii="Tahoma" w:eastAsia="Tahoma" w:hAnsi="Tahoma" w:cs="Tahoma"/>
          <w:lang w:val="fr-CA"/>
        </w:rPr>
        <w:t>D</w:t>
      </w:r>
      <w:r w:rsidR="00B1360D">
        <w:rPr>
          <w:rFonts w:ascii="Tahoma" w:eastAsia="Tahoma" w:hAnsi="Tahoma" w:cs="Tahoma"/>
          <w:lang w:val="fr-CA"/>
        </w:rPr>
        <w:t>ame-</w:t>
      </w:r>
      <w:r>
        <w:rPr>
          <w:rFonts w:ascii="Tahoma" w:eastAsia="Tahoma" w:hAnsi="Tahoma" w:cs="Tahoma"/>
          <w:lang w:val="fr-CA"/>
        </w:rPr>
        <w:t>D</w:t>
      </w:r>
      <w:r w:rsidR="00B1360D">
        <w:rPr>
          <w:rFonts w:ascii="Tahoma" w:eastAsia="Tahoma" w:hAnsi="Tahoma" w:cs="Tahoma"/>
          <w:lang w:val="fr-CA"/>
        </w:rPr>
        <w:t>es-</w:t>
      </w:r>
      <w:r>
        <w:rPr>
          <w:rFonts w:ascii="Tahoma" w:eastAsia="Tahoma" w:hAnsi="Tahoma" w:cs="Tahoma"/>
          <w:lang w:val="fr-CA"/>
        </w:rPr>
        <w:t>V</w:t>
      </w:r>
      <w:r w:rsidR="00B1360D">
        <w:rPr>
          <w:rFonts w:ascii="Tahoma" w:eastAsia="Tahoma" w:hAnsi="Tahoma" w:cs="Tahoma"/>
          <w:lang w:val="fr-CA"/>
        </w:rPr>
        <w:t xml:space="preserve">ictoires sont à l’essai </w:t>
      </w:r>
      <w:r w:rsidR="005D72A5">
        <w:rPr>
          <w:rFonts w:ascii="Tahoma" w:eastAsia="Tahoma" w:hAnsi="Tahoma" w:cs="Tahoma"/>
          <w:lang w:val="fr-CA"/>
        </w:rPr>
        <w:t xml:space="preserve">avec </w:t>
      </w:r>
      <w:r>
        <w:rPr>
          <w:rFonts w:ascii="Tahoma" w:eastAsia="Tahoma" w:hAnsi="Tahoma" w:cs="Tahoma"/>
          <w:lang w:val="fr-CA"/>
        </w:rPr>
        <w:t xml:space="preserve">des </w:t>
      </w:r>
      <w:r w:rsidR="005D72A5">
        <w:rPr>
          <w:rFonts w:ascii="Tahoma" w:eastAsia="Tahoma" w:hAnsi="Tahoma" w:cs="Tahoma"/>
          <w:lang w:val="fr-CA"/>
        </w:rPr>
        <w:t>subvention</w:t>
      </w:r>
      <w:r>
        <w:rPr>
          <w:rFonts w:ascii="Tahoma" w:eastAsia="Tahoma" w:hAnsi="Tahoma" w:cs="Tahoma"/>
          <w:lang w:val="fr-CA"/>
        </w:rPr>
        <w:t>s</w:t>
      </w:r>
      <w:r w:rsidR="005D72A5">
        <w:rPr>
          <w:rFonts w:ascii="Tahoma" w:eastAsia="Tahoma" w:hAnsi="Tahoma" w:cs="Tahoma"/>
          <w:lang w:val="fr-CA"/>
        </w:rPr>
        <w:t xml:space="preserve"> du </w:t>
      </w:r>
      <w:r w:rsidR="00B1360D">
        <w:rPr>
          <w:rFonts w:ascii="Tahoma" w:eastAsia="Tahoma" w:hAnsi="Tahoma" w:cs="Tahoma"/>
          <w:lang w:val="fr-CA"/>
        </w:rPr>
        <w:t>gouvernent.</w:t>
      </w:r>
    </w:p>
    <w:p w14:paraId="3F481764" w14:textId="3A5D336C" w:rsidR="005D72A5" w:rsidRDefault="005B7A7F" w:rsidP="005D72A5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Suivi du </w:t>
      </w:r>
      <w:r w:rsidR="005D72A5">
        <w:rPr>
          <w:rFonts w:ascii="Tahoma" w:eastAsia="Tahoma" w:hAnsi="Tahoma" w:cs="Tahoma"/>
          <w:lang w:val="fr-CA"/>
        </w:rPr>
        <w:t>point </w:t>
      </w:r>
      <w:r>
        <w:rPr>
          <w:rFonts w:ascii="Tahoma" w:eastAsia="Tahoma" w:hAnsi="Tahoma" w:cs="Tahoma"/>
          <w:lang w:val="fr-CA"/>
        </w:rPr>
        <w:t xml:space="preserve">sur la </w:t>
      </w:r>
      <w:r w:rsidR="00176CA7">
        <w:rPr>
          <w:rFonts w:ascii="Tahoma" w:eastAsia="Tahoma" w:hAnsi="Tahoma" w:cs="Tahoma"/>
          <w:lang w:val="fr-CA"/>
        </w:rPr>
        <w:t xml:space="preserve">question </w:t>
      </w:r>
      <w:r>
        <w:rPr>
          <w:rFonts w:ascii="Tahoma" w:eastAsia="Tahoma" w:hAnsi="Tahoma" w:cs="Tahoma"/>
          <w:lang w:val="fr-CA"/>
        </w:rPr>
        <w:t>« </w:t>
      </w:r>
      <w:r w:rsidR="005D72A5">
        <w:rPr>
          <w:rFonts w:ascii="Tahoma" w:eastAsia="Tahoma" w:hAnsi="Tahoma" w:cs="Tahoma"/>
          <w:lang w:val="fr-CA"/>
        </w:rPr>
        <w:t>est-ce qu’</w:t>
      </w:r>
      <w:r w:rsidR="00176CA7">
        <w:rPr>
          <w:rFonts w:ascii="Tahoma" w:eastAsia="Tahoma" w:hAnsi="Tahoma" w:cs="Tahoma"/>
          <w:lang w:val="fr-CA"/>
        </w:rPr>
        <w:t xml:space="preserve">un </w:t>
      </w:r>
      <w:r w:rsidR="005D72A5">
        <w:rPr>
          <w:rFonts w:ascii="Tahoma" w:eastAsia="Tahoma" w:hAnsi="Tahoma" w:cs="Tahoma"/>
          <w:lang w:val="fr-CA"/>
        </w:rPr>
        <w:t xml:space="preserve">témoin </w:t>
      </w:r>
      <w:r w:rsidR="00176CA7">
        <w:rPr>
          <w:rFonts w:ascii="Tahoma" w:eastAsia="Tahoma" w:hAnsi="Tahoma" w:cs="Tahoma"/>
          <w:lang w:val="fr-CA"/>
        </w:rPr>
        <w:t xml:space="preserve">d’un acte d’agression </w:t>
      </w:r>
      <w:r w:rsidR="005D72A5">
        <w:rPr>
          <w:rFonts w:ascii="Tahoma" w:eastAsia="Tahoma" w:hAnsi="Tahoma" w:cs="Tahoma"/>
          <w:lang w:val="fr-CA"/>
        </w:rPr>
        <w:t>peu</w:t>
      </w:r>
      <w:r w:rsidR="00176CA7">
        <w:rPr>
          <w:rFonts w:ascii="Tahoma" w:eastAsia="Tahoma" w:hAnsi="Tahoma" w:cs="Tahoma"/>
          <w:lang w:val="fr-CA"/>
        </w:rPr>
        <w:t>t</w:t>
      </w:r>
      <w:r>
        <w:rPr>
          <w:rFonts w:ascii="Tahoma" w:eastAsia="Tahoma" w:hAnsi="Tahoma" w:cs="Tahoma"/>
          <w:lang w:val="fr-CA"/>
        </w:rPr>
        <w:t xml:space="preserve"> dénoncer</w:t>
      </w:r>
      <w:r w:rsidR="00176CA7">
        <w:rPr>
          <w:rFonts w:ascii="Tahoma" w:eastAsia="Tahoma" w:hAnsi="Tahoma" w:cs="Tahoma"/>
          <w:lang w:val="fr-CA"/>
        </w:rPr>
        <w:t>?</w:t>
      </w:r>
      <w:r>
        <w:rPr>
          <w:rFonts w:ascii="Tahoma" w:eastAsia="Tahoma" w:hAnsi="Tahoma" w:cs="Tahoma"/>
          <w:lang w:val="fr-CA"/>
        </w:rPr>
        <w:t> » La</w:t>
      </w:r>
      <w:r w:rsidR="005D72A5">
        <w:rPr>
          <w:rFonts w:ascii="Tahoma" w:eastAsia="Tahoma" w:hAnsi="Tahoma" w:cs="Tahoma"/>
          <w:lang w:val="fr-CA"/>
        </w:rPr>
        <w:t xml:space="preserve"> r</w:t>
      </w:r>
      <w:r w:rsidR="00176CA7">
        <w:rPr>
          <w:rFonts w:ascii="Tahoma" w:eastAsia="Tahoma" w:hAnsi="Tahoma" w:cs="Tahoma"/>
          <w:lang w:val="fr-CA"/>
        </w:rPr>
        <w:t xml:space="preserve">éponse </w:t>
      </w:r>
      <w:r>
        <w:rPr>
          <w:rFonts w:ascii="Tahoma" w:eastAsia="Tahoma" w:hAnsi="Tahoma" w:cs="Tahoma"/>
          <w:lang w:val="fr-CA"/>
        </w:rPr>
        <w:t>est « </w:t>
      </w:r>
      <w:r w:rsidR="00176CA7">
        <w:rPr>
          <w:rFonts w:ascii="Tahoma" w:eastAsia="Tahoma" w:hAnsi="Tahoma" w:cs="Tahoma"/>
          <w:lang w:val="fr-CA"/>
        </w:rPr>
        <w:t>oui</w:t>
      </w:r>
      <w:r>
        <w:rPr>
          <w:rFonts w:ascii="Tahoma" w:eastAsia="Tahoma" w:hAnsi="Tahoma" w:cs="Tahoma"/>
          <w:lang w:val="fr-CA"/>
        </w:rPr>
        <w:t> »</w:t>
      </w:r>
      <w:r w:rsidR="00176CA7">
        <w:rPr>
          <w:rFonts w:ascii="Tahoma" w:eastAsia="Tahoma" w:hAnsi="Tahoma" w:cs="Tahoma"/>
          <w:lang w:val="fr-CA"/>
        </w:rPr>
        <w:t xml:space="preserve">; mais </w:t>
      </w:r>
      <w:r>
        <w:rPr>
          <w:rFonts w:ascii="Tahoma" w:eastAsia="Tahoma" w:hAnsi="Tahoma" w:cs="Tahoma"/>
          <w:lang w:val="fr-CA"/>
        </w:rPr>
        <w:t xml:space="preserve">le </w:t>
      </w:r>
      <w:r w:rsidR="00176CA7">
        <w:rPr>
          <w:rFonts w:ascii="Tahoma" w:eastAsia="Tahoma" w:hAnsi="Tahoma" w:cs="Tahoma"/>
          <w:lang w:val="fr-CA"/>
        </w:rPr>
        <w:t xml:space="preserve">témoin ne peut pas faire partie du suivi et </w:t>
      </w:r>
      <w:r>
        <w:rPr>
          <w:rFonts w:ascii="Tahoma" w:eastAsia="Tahoma" w:hAnsi="Tahoma" w:cs="Tahoma"/>
          <w:lang w:val="fr-CA"/>
        </w:rPr>
        <w:t xml:space="preserve">des </w:t>
      </w:r>
      <w:r w:rsidR="00176CA7">
        <w:rPr>
          <w:rFonts w:ascii="Tahoma" w:eastAsia="Tahoma" w:hAnsi="Tahoma" w:cs="Tahoma"/>
          <w:lang w:val="fr-CA"/>
        </w:rPr>
        <w:t>intervention</w:t>
      </w:r>
      <w:r>
        <w:rPr>
          <w:rFonts w:ascii="Tahoma" w:eastAsia="Tahoma" w:hAnsi="Tahoma" w:cs="Tahoma"/>
          <w:lang w:val="fr-CA"/>
        </w:rPr>
        <w:t>s</w:t>
      </w:r>
      <w:r w:rsidR="00176CA7">
        <w:rPr>
          <w:rFonts w:ascii="Tahoma" w:eastAsia="Tahoma" w:hAnsi="Tahoma" w:cs="Tahoma"/>
          <w:lang w:val="fr-CA"/>
        </w:rPr>
        <w:t xml:space="preserve"> </w:t>
      </w:r>
      <w:r>
        <w:rPr>
          <w:rFonts w:ascii="Tahoma" w:eastAsia="Tahoma" w:hAnsi="Tahoma" w:cs="Tahoma"/>
          <w:lang w:val="fr-CA"/>
        </w:rPr>
        <w:t>par après</w:t>
      </w:r>
      <w:r w:rsidR="00D1456B">
        <w:rPr>
          <w:rFonts w:ascii="Tahoma" w:eastAsia="Tahoma" w:hAnsi="Tahoma" w:cs="Tahoma"/>
          <w:lang w:val="fr-CA"/>
        </w:rPr>
        <w:t>,</w:t>
      </w:r>
      <w:r>
        <w:rPr>
          <w:rFonts w:ascii="Tahoma" w:eastAsia="Tahoma" w:hAnsi="Tahoma" w:cs="Tahoma"/>
          <w:lang w:val="fr-CA"/>
        </w:rPr>
        <w:t xml:space="preserve"> </w:t>
      </w:r>
      <w:r w:rsidR="00176CA7">
        <w:rPr>
          <w:rFonts w:ascii="Tahoma" w:eastAsia="Tahoma" w:hAnsi="Tahoma" w:cs="Tahoma"/>
          <w:lang w:val="fr-CA"/>
        </w:rPr>
        <w:t>car c’est confidentiel.</w:t>
      </w:r>
    </w:p>
    <w:p w14:paraId="68136F48" w14:textId="248A90C0" w:rsidR="005D72A5" w:rsidRDefault="005D72A5" w:rsidP="005D72A5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École étincelle: </w:t>
      </w:r>
      <w:r w:rsidR="005B7A7F">
        <w:rPr>
          <w:rFonts w:ascii="Tahoma" w:eastAsia="Tahoma" w:hAnsi="Tahoma" w:cs="Tahoma"/>
          <w:lang w:val="fr-CA"/>
        </w:rPr>
        <w:t>il y</w:t>
      </w:r>
      <w:r w:rsidR="00D1456B">
        <w:rPr>
          <w:rFonts w:ascii="Tahoma" w:eastAsia="Tahoma" w:hAnsi="Tahoma" w:cs="Tahoma"/>
          <w:lang w:val="fr-CA"/>
        </w:rPr>
        <w:t xml:space="preserve"> a</w:t>
      </w:r>
      <w:r w:rsidR="005B7A7F">
        <w:rPr>
          <w:rFonts w:ascii="Tahoma" w:eastAsia="Tahoma" w:hAnsi="Tahoma" w:cs="Tahoma"/>
          <w:lang w:val="fr-CA"/>
        </w:rPr>
        <w:t xml:space="preserve"> un </w:t>
      </w:r>
      <w:r>
        <w:rPr>
          <w:rFonts w:ascii="Tahoma" w:eastAsia="Tahoma" w:hAnsi="Tahoma" w:cs="Tahoma"/>
          <w:lang w:val="fr-CA"/>
        </w:rPr>
        <w:t xml:space="preserve">nouveau projet </w:t>
      </w:r>
      <w:r w:rsidR="00B1360D">
        <w:rPr>
          <w:rFonts w:ascii="Tahoma" w:eastAsia="Tahoma" w:hAnsi="Tahoma" w:cs="Tahoma"/>
          <w:lang w:val="fr-CA"/>
        </w:rPr>
        <w:t xml:space="preserve">d’agrandissement en discussion avec </w:t>
      </w:r>
      <w:r w:rsidR="005B7A7F">
        <w:rPr>
          <w:rFonts w:ascii="Tahoma" w:eastAsia="Tahoma" w:hAnsi="Tahoma" w:cs="Tahoma"/>
          <w:lang w:val="fr-CA"/>
        </w:rPr>
        <w:t xml:space="preserve">le </w:t>
      </w:r>
      <w:r w:rsidR="00B1360D">
        <w:rPr>
          <w:rFonts w:ascii="Tahoma" w:eastAsia="Tahoma" w:hAnsi="Tahoma" w:cs="Tahoma"/>
          <w:lang w:val="fr-CA"/>
        </w:rPr>
        <w:t>comité de parents</w:t>
      </w:r>
      <w:r w:rsidR="005B7A7F">
        <w:rPr>
          <w:rFonts w:ascii="Tahoma" w:eastAsia="Tahoma" w:hAnsi="Tahoma" w:cs="Tahoma"/>
          <w:lang w:val="fr-CA"/>
        </w:rPr>
        <w:t xml:space="preserve"> (certains enjeux doivent être réglés).</w:t>
      </w:r>
    </w:p>
    <w:p w14:paraId="28C5CA07" w14:textId="254A936B" w:rsidR="00B1360D" w:rsidRDefault="00B1360D" w:rsidP="005D72A5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Élèves en douances : </w:t>
      </w:r>
      <w:r w:rsidR="005B7A7F">
        <w:rPr>
          <w:rFonts w:ascii="Tahoma" w:eastAsia="Tahoma" w:hAnsi="Tahoma" w:cs="Tahoma"/>
          <w:lang w:val="fr-CA"/>
        </w:rPr>
        <w:t xml:space="preserve">sujet à être discuter </w:t>
      </w:r>
      <w:r>
        <w:rPr>
          <w:rFonts w:ascii="Tahoma" w:eastAsia="Tahoma" w:hAnsi="Tahoma" w:cs="Tahoma"/>
          <w:lang w:val="fr-CA"/>
        </w:rPr>
        <w:t>avec la CSSDM pour mieux accompagner les élèves en douances</w:t>
      </w:r>
      <w:r w:rsidR="005B7A7F">
        <w:rPr>
          <w:rFonts w:ascii="Tahoma" w:eastAsia="Tahoma" w:hAnsi="Tahoma" w:cs="Tahoma"/>
          <w:lang w:val="fr-CA"/>
        </w:rPr>
        <w:t>.</w:t>
      </w:r>
    </w:p>
    <w:p w14:paraId="46485DA4" w14:textId="71CBD713" w:rsidR="00B1360D" w:rsidRPr="005D72A5" w:rsidRDefault="00B1360D" w:rsidP="005D72A5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Il y a eu nomination des membres parents représentant</w:t>
      </w:r>
      <w:r w:rsidR="005B7A7F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au sein du CA du CSSDM</w:t>
      </w:r>
      <w:r w:rsidR="005B7A7F">
        <w:rPr>
          <w:rFonts w:ascii="Tahoma" w:eastAsia="Tahoma" w:hAnsi="Tahoma" w:cs="Tahoma"/>
          <w:lang w:val="fr-CA"/>
        </w:rPr>
        <w:t xml:space="preserve"> (par acclamation – très peu de candidats)</w:t>
      </w:r>
      <w:r>
        <w:rPr>
          <w:rFonts w:ascii="Tahoma" w:eastAsia="Tahoma" w:hAnsi="Tahoma" w:cs="Tahoma"/>
          <w:lang w:val="fr-CA"/>
        </w:rPr>
        <w:t>.</w:t>
      </w:r>
    </w:p>
    <w:p w14:paraId="4CF8E341" w14:textId="77777777" w:rsidR="0095278B" w:rsidRPr="00410FF3" w:rsidRDefault="0095278B" w:rsidP="00410FF3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D212553" w14:textId="6BB6E4EB" w:rsidR="000931B5" w:rsidRPr="006944D0" w:rsidRDefault="000931B5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Période réservée aux membres de la communauté</w:t>
      </w:r>
    </w:p>
    <w:p w14:paraId="2DF1A1BB" w14:textId="10A46BD0" w:rsidR="002E0FFF" w:rsidRPr="00176CA7" w:rsidRDefault="0066540D" w:rsidP="007308BE">
      <w:pPr>
        <w:spacing w:before="60" w:after="60" w:line="240" w:lineRule="auto"/>
        <w:rPr>
          <w:lang w:val="fr-CA"/>
        </w:rPr>
      </w:pPr>
      <w:r w:rsidRPr="00076B97">
        <w:rPr>
          <w:rFonts w:ascii="Tahoma" w:eastAsia="Tahoma" w:hAnsi="Tahoma" w:cs="Tahoma"/>
          <w:u w:val="single"/>
          <w:lang w:val="fr-CA"/>
        </w:rPr>
        <w:t>Je Passe-Partout</w:t>
      </w:r>
      <w:r w:rsidR="00FA4B47" w:rsidRPr="00076B97">
        <w:rPr>
          <w:rFonts w:ascii="Tahoma" w:eastAsia="Tahoma" w:hAnsi="Tahoma" w:cs="Tahoma"/>
          <w:u w:val="single"/>
          <w:lang w:val="fr-CA"/>
        </w:rPr>
        <w:t xml:space="preserve"> </w:t>
      </w:r>
      <w:r w:rsidR="00E83F06" w:rsidRPr="00076B97">
        <w:rPr>
          <w:rFonts w:ascii="Tahoma" w:eastAsia="Tahoma" w:hAnsi="Tahoma" w:cs="Tahoma"/>
          <w:u w:val="single"/>
          <w:lang w:val="fr-CA"/>
        </w:rPr>
        <w:t>(</w:t>
      </w:r>
      <w:proofErr w:type="spellStart"/>
      <w:r w:rsidR="00176CA7">
        <w:rPr>
          <w:rFonts w:ascii="Tahoma" w:eastAsia="Tahoma" w:hAnsi="Tahoma" w:cs="Tahoma"/>
          <w:u w:val="single"/>
          <w:lang w:val="fr-CA"/>
        </w:rPr>
        <w:t>Émanuelle</w:t>
      </w:r>
      <w:proofErr w:type="spellEnd"/>
      <w:r w:rsidR="00176CA7">
        <w:rPr>
          <w:rFonts w:ascii="Tahoma" w:eastAsia="Tahoma" w:hAnsi="Tahoma" w:cs="Tahoma"/>
          <w:u w:val="single"/>
          <w:lang w:val="fr-CA"/>
        </w:rPr>
        <w:t xml:space="preserve"> Christophe) :</w:t>
      </w:r>
      <w:r w:rsidR="00176CA7">
        <w:rPr>
          <w:lang w:val="fr-CA"/>
        </w:rPr>
        <w:t xml:space="preserve"> </w:t>
      </w:r>
      <w:r w:rsidR="005B7A7F">
        <w:rPr>
          <w:lang w:val="fr-CA"/>
        </w:rPr>
        <w:t>On vient de t</w:t>
      </w:r>
      <w:r w:rsidR="00176CA7">
        <w:rPr>
          <w:lang w:val="fr-CA"/>
        </w:rPr>
        <w:t xml:space="preserve">erminer les services le 12 mai pour </w:t>
      </w:r>
      <w:r w:rsidR="005B7A7F">
        <w:rPr>
          <w:lang w:val="fr-CA"/>
        </w:rPr>
        <w:t>l’</w:t>
      </w:r>
      <w:r w:rsidR="00176CA7">
        <w:rPr>
          <w:lang w:val="fr-CA"/>
        </w:rPr>
        <w:t xml:space="preserve">école Chomedey; </w:t>
      </w:r>
      <w:r w:rsidR="005B7A7F">
        <w:rPr>
          <w:lang w:val="fr-CA"/>
        </w:rPr>
        <w:t>il y eu</w:t>
      </w:r>
      <w:r w:rsidR="00D1456B">
        <w:rPr>
          <w:lang w:val="fr-CA"/>
        </w:rPr>
        <w:t>t</w:t>
      </w:r>
      <w:r w:rsidR="005B7A7F">
        <w:rPr>
          <w:lang w:val="fr-CA"/>
        </w:rPr>
        <w:t xml:space="preserve"> une </w:t>
      </w:r>
      <w:r w:rsidR="00176CA7">
        <w:rPr>
          <w:lang w:val="fr-CA"/>
        </w:rPr>
        <w:t>fête de la lecture le 21 mai à l’école Bari</w:t>
      </w:r>
      <w:r w:rsidR="00283AC5">
        <w:rPr>
          <w:lang w:val="fr-CA"/>
        </w:rPr>
        <w:t xml:space="preserve">l – une </w:t>
      </w:r>
      <w:r w:rsidR="002E0FFF">
        <w:rPr>
          <w:lang w:val="fr-CA"/>
        </w:rPr>
        <w:t xml:space="preserve">belle </w:t>
      </w:r>
      <w:r w:rsidR="00283AC5">
        <w:rPr>
          <w:lang w:val="fr-CA"/>
        </w:rPr>
        <w:t>réussite.</w:t>
      </w:r>
      <w:r w:rsidR="002E0FFF">
        <w:rPr>
          <w:lang w:val="fr-CA"/>
        </w:rPr>
        <w:t xml:space="preserve"> On offrira des camp</w:t>
      </w:r>
      <w:r w:rsidR="00A95A80">
        <w:rPr>
          <w:lang w:val="fr-CA"/>
        </w:rPr>
        <w:t>s</w:t>
      </w:r>
      <w:r w:rsidR="002E0FFF">
        <w:rPr>
          <w:lang w:val="fr-CA"/>
        </w:rPr>
        <w:t xml:space="preserve"> pédagogique</w:t>
      </w:r>
      <w:r w:rsidR="00A95A80">
        <w:rPr>
          <w:lang w:val="fr-CA"/>
        </w:rPr>
        <w:t>s</w:t>
      </w:r>
      <w:r w:rsidR="002E0FFF">
        <w:rPr>
          <w:lang w:val="fr-CA"/>
        </w:rPr>
        <w:t xml:space="preserve"> durant l’été pour les élèves du primaire (ateliers et activités diverses).</w:t>
      </w:r>
      <w:r w:rsidR="001A54C2">
        <w:rPr>
          <w:lang w:val="fr-CA"/>
        </w:rPr>
        <w:t xml:space="preserve"> </w:t>
      </w:r>
      <w:r w:rsidR="005B7A7F">
        <w:rPr>
          <w:lang w:val="fr-CA"/>
        </w:rPr>
        <w:t>Les i</w:t>
      </w:r>
      <w:r w:rsidR="001A54C2">
        <w:rPr>
          <w:lang w:val="fr-CA"/>
        </w:rPr>
        <w:t>nscription</w:t>
      </w:r>
      <w:r w:rsidR="005B7A7F">
        <w:rPr>
          <w:lang w:val="fr-CA"/>
        </w:rPr>
        <w:t>s</w:t>
      </w:r>
      <w:r w:rsidR="001A54C2">
        <w:rPr>
          <w:lang w:val="fr-CA"/>
        </w:rPr>
        <w:t xml:space="preserve"> pour </w:t>
      </w:r>
      <w:r w:rsidR="005B7A7F">
        <w:rPr>
          <w:lang w:val="fr-CA"/>
        </w:rPr>
        <w:t>l’</w:t>
      </w:r>
      <w:r w:rsidR="001A54C2">
        <w:rPr>
          <w:lang w:val="fr-CA"/>
        </w:rPr>
        <w:t>opération « sac à dos »</w:t>
      </w:r>
      <w:r w:rsidR="00B3308C">
        <w:rPr>
          <w:lang w:val="fr-CA"/>
        </w:rPr>
        <w:t xml:space="preserve"> </w:t>
      </w:r>
      <w:r w:rsidR="005B7A7F">
        <w:rPr>
          <w:lang w:val="fr-CA"/>
        </w:rPr>
        <w:t xml:space="preserve">seront </w:t>
      </w:r>
      <w:r w:rsidR="00B3308C">
        <w:rPr>
          <w:lang w:val="fr-CA"/>
        </w:rPr>
        <w:t xml:space="preserve">bientôt (pour </w:t>
      </w:r>
      <w:r w:rsidR="005B7A7F">
        <w:rPr>
          <w:lang w:val="fr-CA"/>
        </w:rPr>
        <w:t xml:space="preserve">fournir des </w:t>
      </w:r>
      <w:r w:rsidR="00B3308C">
        <w:rPr>
          <w:lang w:val="fr-CA"/>
        </w:rPr>
        <w:t>fourniture</w:t>
      </w:r>
      <w:r w:rsidR="005B7A7F">
        <w:rPr>
          <w:lang w:val="fr-CA"/>
        </w:rPr>
        <w:t>s</w:t>
      </w:r>
      <w:r w:rsidR="00B3308C">
        <w:rPr>
          <w:lang w:val="fr-CA"/>
        </w:rPr>
        <w:t xml:space="preserve"> scolaire</w:t>
      </w:r>
      <w:r w:rsidR="005B7A7F">
        <w:rPr>
          <w:lang w:val="fr-CA"/>
        </w:rPr>
        <w:t>s</w:t>
      </w:r>
      <w:r w:rsidR="00B3308C">
        <w:rPr>
          <w:lang w:val="fr-CA"/>
        </w:rPr>
        <w:t xml:space="preserve"> </w:t>
      </w:r>
      <w:r w:rsidR="005B7A7F">
        <w:rPr>
          <w:lang w:val="fr-CA"/>
        </w:rPr>
        <w:t>aux</w:t>
      </w:r>
      <w:r w:rsidR="00B3308C">
        <w:rPr>
          <w:lang w:val="fr-CA"/>
        </w:rPr>
        <w:t xml:space="preserve"> enfants de milieu défavorisé).</w:t>
      </w:r>
    </w:p>
    <w:p w14:paraId="6DFF7523" w14:textId="7C3DB054" w:rsidR="00D460B1" w:rsidRDefault="00D460B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5A28704" w14:textId="61129F02" w:rsidR="00D460B1" w:rsidRPr="006944D0" w:rsidRDefault="00D460B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proofErr w:type="spellStart"/>
      <w:r w:rsidRPr="00076B97">
        <w:rPr>
          <w:rFonts w:ascii="Tahoma" w:eastAsia="Tahoma" w:hAnsi="Tahoma" w:cs="Tahoma"/>
          <w:u w:val="single"/>
          <w:lang w:val="fr-CA"/>
        </w:rPr>
        <w:t>Cyber</w:t>
      </w:r>
      <w:r w:rsidR="00FA4B47" w:rsidRPr="00076B97">
        <w:rPr>
          <w:rFonts w:ascii="Tahoma" w:eastAsia="Tahoma" w:hAnsi="Tahoma" w:cs="Tahoma"/>
          <w:u w:val="single"/>
          <w:lang w:val="fr-CA"/>
        </w:rPr>
        <w:t>C</w:t>
      </w:r>
      <w:r w:rsidR="002E0FFF">
        <w:rPr>
          <w:rFonts w:ascii="Tahoma" w:eastAsia="Tahoma" w:hAnsi="Tahoma" w:cs="Tahoma"/>
          <w:u w:val="single"/>
          <w:lang w:val="fr-CA"/>
        </w:rPr>
        <w:t>ap</w:t>
      </w:r>
      <w:proofErr w:type="spellEnd"/>
      <w:r w:rsidR="002E0FFF">
        <w:rPr>
          <w:rFonts w:ascii="Tahoma" w:eastAsia="Tahoma" w:hAnsi="Tahoma" w:cs="Tahoma"/>
          <w:u w:val="single"/>
          <w:lang w:val="fr-CA"/>
        </w:rPr>
        <w:t> (</w:t>
      </w:r>
      <w:r w:rsidRPr="00076B97">
        <w:rPr>
          <w:rFonts w:ascii="Tahoma" w:eastAsia="Tahoma" w:hAnsi="Tahoma" w:cs="Tahoma"/>
          <w:u w:val="single"/>
          <w:lang w:val="fr-CA"/>
        </w:rPr>
        <w:t>Christian Grégoire</w:t>
      </w:r>
      <w:r w:rsidR="002E0FFF">
        <w:rPr>
          <w:rFonts w:ascii="Tahoma" w:eastAsia="Tahoma" w:hAnsi="Tahoma" w:cs="Tahoma"/>
          <w:u w:val="single"/>
          <w:lang w:val="fr-CA"/>
        </w:rPr>
        <w:t>)</w:t>
      </w:r>
      <w:r w:rsidRPr="00076B97">
        <w:rPr>
          <w:rFonts w:ascii="Tahoma" w:eastAsia="Tahoma" w:hAnsi="Tahoma" w:cs="Tahoma"/>
          <w:u w:val="single"/>
          <w:lang w:val="fr-CA"/>
        </w:rPr>
        <w:t>:</w:t>
      </w:r>
      <w:r>
        <w:rPr>
          <w:rFonts w:ascii="Tahoma" w:eastAsia="Tahoma" w:hAnsi="Tahoma" w:cs="Tahoma"/>
          <w:lang w:val="fr-CA"/>
        </w:rPr>
        <w:t xml:space="preserve"> </w:t>
      </w:r>
      <w:r w:rsidR="005323C1">
        <w:rPr>
          <w:rFonts w:ascii="Tahoma" w:eastAsia="Tahoma" w:hAnsi="Tahoma" w:cs="Tahoma"/>
          <w:lang w:val="fr-CA"/>
        </w:rPr>
        <w:t>L’activité relève numérique vient d’être complété</w:t>
      </w:r>
      <w:r w:rsidR="00D1456B">
        <w:rPr>
          <w:rFonts w:ascii="Tahoma" w:eastAsia="Tahoma" w:hAnsi="Tahoma" w:cs="Tahoma"/>
          <w:lang w:val="fr-CA"/>
        </w:rPr>
        <w:t>e</w:t>
      </w:r>
      <w:r w:rsidR="005323C1">
        <w:rPr>
          <w:rFonts w:ascii="Tahoma" w:eastAsia="Tahoma" w:hAnsi="Tahoma" w:cs="Tahoma"/>
          <w:lang w:val="fr-CA"/>
        </w:rPr>
        <w:t xml:space="preserve"> – ça bien fonctionné. Bonne implication des enseignants. </w:t>
      </w:r>
      <w:r w:rsidR="008E0A2C">
        <w:rPr>
          <w:rFonts w:ascii="Tahoma" w:eastAsia="Tahoma" w:hAnsi="Tahoma" w:cs="Tahoma"/>
          <w:lang w:val="fr-CA"/>
        </w:rPr>
        <w:t>Chaque groupe a eu trois activités à travers Secondaire 1,2 et 5 (</w:t>
      </w:r>
      <w:r w:rsidR="007A278F">
        <w:rPr>
          <w:rFonts w:ascii="Tahoma" w:eastAsia="Tahoma" w:hAnsi="Tahoma" w:cs="Tahoma"/>
          <w:lang w:val="fr-CA"/>
        </w:rPr>
        <w:t>programmation varié</w:t>
      </w:r>
      <w:r w:rsidR="00D1456B">
        <w:rPr>
          <w:rFonts w:ascii="Tahoma" w:eastAsia="Tahoma" w:hAnsi="Tahoma" w:cs="Tahoma"/>
          <w:lang w:val="fr-CA"/>
        </w:rPr>
        <w:t>e</w:t>
      </w:r>
      <w:r w:rsidR="007A278F">
        <w:rPr>
          <w:rFonts w:ascii="Tahoma" w:eastAsia="Tahoma" w:hAnsi="Tahoma" w:cs="Tahoma"/>
          <w:lang w:val="fr-CA"/>
        </w:rPr>
        <w:t xml:space="preserve"> incluant </w:t>
      </w:r>
      <w:proofErr w:type="spellStart"/>
      <w:r w:rsidR="008E0A2C">
        <w:rPr>
          <w:rFonts w:ascii="Tahoma" w:eastAsia="Tahoma" w:hAnsi="Tahoma" w:cs="Tahoma"/>
          <w:lang w:val="fr-CA"/>
        </w:rPr>
        <w:t>cybersécurité</w:t>
      </w:r>
      <w:proofErr w:type="spellEnd"/>
      <w:r w:rsidR="008E0A2C">
        <w:rPr>
          <w:rFonts w:ascii="Tahoma" w:eastAsia="Tahoma" w:hAnsi="Tahoma" w:cs="Tahoma"/>
          <w:lang w:val="fr-CA"/>
        </w:rPr>
        <w:t xml:space="preserve">, </w:t>
      </w:r>
      <w:r w:rsidR="007A278F">
        <w:rPr>
          <w:rFonts w:ascii="Tahoma" w:eastAsia="Tahoma" w:hAnsi="Tahoma" w:cs="Tahoma"/>
          <w:lang w:val="fr-CA"/>
        </w:rPr>
        <w:t>environnement</w:t>
      </w:r>
      <w:r w:rsidR="008E0A2C">
        <w:rPr>
          <w:rFonts w:ascii="Tahoma" w:eastAsia="Tahoma" w:hAnsi="Tahoma" w:cs="Tahoma"/>
          <w:lang w:val="fr-CA"/>
        </w:rPr>
        <w:t xml:space="preserve"> numérique, </w:t>
      </w:r>
      <w:r w:rsidR="007A278F">
        <w:rPr>
          <w:rFonts w:ascii="Tahoma" w:eastAsia="Tahoma" w:hAnsi="Tahoma" w:cs="Tahoma"/>
          <w:lang w:val="fr-CA"/>
        </w:rPr>
        <w:t xml:space="preserve">métier dans le domaine numérique, </w:t>
      </w:r>
      <w:r w:rsidR="008E0A2C">
        <w:rPr>
          <w:rFonts w:ascii="Tahoma" w:eastAsia="Tahoma" w:hAnsi="Tahoma" w:cs="Tahoma"/>
          <w:lang w:val="fr-CA"/>
        </w:rPr>
        <w:t xml:space="preserve">etc…). </w:t>
      </w:r>
      <w:r w:rsidR="005B7A7F">
        <w:rPr>
          <w:rFonts w:ascii="Tahoma" w:eastAsia="Tahoma" w:hAnsi="Tahoma" w:cs="Tahoma"/>
          <w:lang w:val="fr-CA"/>
        </w:rPr>
        <w:t>On est p</w:t>
      </w:r>
      <w:r w:rsidR="007A08FE">
        <w:rPr>
          <w:rFonts w:ascii="Tahoma" w:eastAsia="Tahoma" w:hAnsi="Tahoma" w:cs="Tahoma"/>
          <w:lang w:val="fr-CA"/>
        </w:rPr>
        <w:t>rêt à continuer l’année prochaine.</w:t>
      </w:r>
    </w:p>
    <w:p w14:paraId="2E35FBC1" w14:textId="17B89D07" w:rsidR="00396662" w:rsidRDefault="0039666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06CCC51" w14:textId="77777777" w:rsidR="00E75F6C" w:rsidRPr="006944D0" w:rsidRDefault="00E75F6C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B793D55" w14:textId="4F6FC315" w:rsidR="00403359" w:rsidRPr="00390DD1" w:rsidRDefault="00390DD1" w:rsidP="00B17B3F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lastRenderedPageBreak/>
        <w:t>Période réservée aux membres du conseil des élèves</w:t>
      </w:r>
      <w:r w:rsidR="00176CA7">
        <w:rPr>
          <w:rFonts w:ascii="Tahoma" w:eastAsia="Tahoma" w:hAnsi="Tahoma" w:cs="Tahoma"/>
          <w:b/>
          <w:lang w:val="fr-CA"/>
        </w:rPr>
        <w:t xml:space="preserve"> </w:t>
      </w:r>
      <w:r w:rsidR="000E0A7B" w:rsidRPr="00390DD1">
        <w:rPr>
          <w:rFonts w:ascii="Tahoma" w:eastAsia="Tahoma" w:hAnsi="Tahoma" w:cs="Tahoma"/>
          <w:b/>
          <w:lang w:val="fr-CA"/>
        </w:rPr>
        <w:t>(s’il y a lieu)</w:t>
      </w:r>
    </w:p>
    <w:p w14:paraId="12075D85" w14:textId="06EDA0E0" w:rsidR="00C02837" w:rsidRDefault="007A08FE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N/A</w:t>
      </w:r>
    </w:p>
    <w:p w14:paraId="65415DCE" w14:textId="77777777" w:rsidR="00E75F6C" w:rsidRPr="006944D0" w:rsidRDefault="00E75F6C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F9B7D60" w14:textId="05554665" w:rsidR="00403359" w:rsidRPr="006944D0" w:rsidRDefault="00390DD1" w:rsidP="00390DD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390DD1">
        <w:rPr>
          <w:rFonts w:ascii="Tahoma" w:eastAsia="Tahoma" w:hAnsi="Tahoma" w:cs="Tahoma"/>
          <w:b/>
          <w:lang w:val="fr-CA"/>
        </w:rPr>
        <w:t xml:space="preserve">Période réservée à </w:t>
      </w:r>
      <w:r>
        <w:rPr>
          <w:rFonts w:ascii="Tahoma" w:eastAsia="Tahoma" w:hAnsi="Tahoma" w:cs="Tahoma"/>
          <w:b/>
          <w:lang w:val="fr-CA"/>
        </w:rPr>
        <w:t>la présidence</w:t>
      </w:r>
    </w:p>
    <w:p w14:paraId="4B259F58" w14:textId="237C45FE" w:rsidR="00403359" w:rsidRPr="006944D0" w:rsidRDefault="00A2398B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Rien à </w:t>
      </w:r>
      <w:r w:rsidR="00E84ACC">
        <w:rPr>
          <w:rFonts w:ascii="Tahoma" w:eastAsia="Tahoma" w:hAnsi="Tahoma" w:cs="Tahoma"/>
          <w:lang w:val="fr-CA"/>
        </w:rPr>
        <w:t>apporter</w:t>
      </w:r>
      <w:r>
        <w:rPr>
          <w:rFonts w:ascii="Tahoma" w:eastAsia="Tahoma" w:hAnsi="Tahoma" w:cs="Tahoma"/>
          <w:lang w:val="fr-CA"/>
        </w:rPr>
        <w:t>.</w:t>
      </w:r>
    </w:p>
    <w:p w14:paraId="3800C521" w14:textId="77777777" w:rsidR="009E0CBD" w:rsidRPr="006944D0" w:rsidRDefault="009E0CBD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368F98D" w14:textId="335E5F8F" w:rsidR="00390DD1" w:rsidRDefault="000E0A7B" w:rsidP="000E0A7B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0E0A7B">
        <w:rPr>
          <w:rFonts w:ascii="Tahoma" w:eastAsia="Tahoma" w:hAnsi="Tahoma" w:cs="Tahoma"/>
          <w:b/>
          <w:lang w:val="fr-CA"/>
        </w:rPr>
        <w:t xml:space="preserve">Budget </w:t>
      </w:r>
      <w:r w:rsidR="007308BE">
        <w:rPr>
          <w:rFonts w:ascii="Tahoma" w:eastAsia="Tahoma" w:hAnsi="Tahoma" w:cs="Tahoma"/>
          <w:b/>
          <w:lang w:val="fr-CA"/>
        </w:rPr>
        <w:t xml:space="preserve">pro forma 2022-2023 </w:t>
      </w:r>
    </w:p>
    <w:p w14:paraId="0C268A9C" w14:textId="4D1F8FB9" w:rsidR="007A08FE" w:rsidRDefault="00C9554E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La direction fait survol du b</w:t>
      </w:r>
      <w:r w:rsidR="007A08FE">
        <w:rPr>
          <w:rFonts w:ascii="Tahoma" w:eastAsia="Tahoma" w:hAnsi="Tahoma" w:cs="Tahoma"/>
          <w:lang w:val="fr-CA"/>
        </w:rPr>
        <w:t xml:space="preserve">udget </w:t>
      </w:r>
      <w:r w:rsidR="00E75F6C">
        <w:rPr>
          <w:rFonts w:ascii="Tahoma" w:eastAsia="Tahoma" w:hAnsi="Tahoma" w:cs="Tahoma"/>
          <w:lang w:val="fr-CA"/>
        </w:rPr>
        <w:t xml:space="preserve">pro forma </w:t>
      </w:r>
      <w:r w:rsidR="007A08FE">
        <w:rPr>
          <w:rFonts w:ascii="Tahoma" w:eastAsia="Tahoma" w:hAnsi="Tahoma" w:cs="Tahoma"/>
          <w:lang w:val="fr-CA"/>
        </w:rPr>
        <w:t>de l’année p</w:t>
      </w:r>
      <w:r>
        <w:rPr>
          <w:rFonts w:ascii="Tahoma" w:eastAsia="Tahoma" w:hAnsi="Tahoma" w:cs="Tahoma"/>
          <w:lang w:val="fr-CA"/>
        </w:rPr>
        <w:t>rochaine (2022-2023) (</w:t>
      </w:r>
      <w:r w:rsidR="00E75F6C">
        <w:rPr>
          <w:rFonts w:ascii="Tahoma" w:eastAsia="Tahoma" w:hAnsi="Tahoma" w:cs="Tahoma"/>
          <w:lang w:val="fr-CA"/>
        </w:rPr>
        <w:t>en comparant les colonnes « </w:t>
      </w:r>
      <w:r>
        <w:rPr>
          <w:rFonts w:ascii="Tahoma" w:eastAsia="Tahoma" w:hAnsi="Tahoma" w:cs="Tahoma"/>
          <w:lang w:val="fr-CA"/>
        </w:rPr>
        <w:t>Final</w:t>
      </w:r>
      <w:r w:rsidR="00E75F6C">
        <w:rPr>
          <w:rFonts w:ascii="Tahoma" w:eastAsia="Tahoma" w:hAnsi="Tahoma" w:cs="Tahoma"/>
          <w:lang w:val="fr-CA"/>
        </w:rPr>
        <w:t> »</w:t>
      </w:r>
      <w:r>
        <w:rPr>
          <w:rFonts w:ascii="Tahoma" w:eastAsia="Tahoma" w:hAnsi="Tahoma" w:cs="Tahoma"/>
          <w:lang w:val="fr-CA"/>
        </w:rPr>
        <w:t xml:space="preserve"> et </w:t>
      </w:r>
      <w:r w:rsidR="00E75F6C">
        <w:rPr>
          <w:rFonts w:ascii="Tahoma" w:eastAsia="Tahoma" w:hAnsi="Tahoma" w:cs="Tahoma"/>
          <w:lang w:val="fr-CA"/>
        </w:rPr>
        <w:t>« </w:t>
      </w:r>
      <w:r>
        <w:rPr>
          <w:rFonts w:ascii="Tahoma" w:eastAsia="Tahoma" w:hAnsi="Tahoma" w:cs="Tahoma"/>
          <w:lang w:val="fr-CA"/>
        </w:rPr>
        <w:t>Écart</w:t>
      </w:r>
      <w:r w:rsidR="00E75F6C">
        <w:rPr>
          <w:rFonts w:ascii="Tahoma" w:eastAsia="Tahoma" w:hAnsi="Tahoma" w:cs="Tahoma"/>
          <w:lang w:val="fr-CA"/>
        </w:rPr>
        <w:t> »</w:t>
      </w:r>
      <w:r>
        <w:rPr>
          <w:rFonts w:ascii="Tahoma" w:eastAsia="Tahoma" w:hAnsi="Tahoma" w:cs="Tahoma"/>
          <w:lang w:val="fr-CA"/>
        </w:rPr>
        <w:t>) en mettant l’emphase sur les éléments importants – les montants sont provisoire</w:t>
      </w:r>
      <w:r w:rsidR="00E75F6C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pour l’instant et le budget est</w:t>
      </w:r>
      <w:r w:rsidR="007A08FE">
        <w:rPr>
          <w:rFonts w:ascii="Tahoma" w:eastAsia="Tahoma" w:hAnsi="Tahoma" w:cs="Tahoma"/>
          <w:lang w:val="fr-CA"/>
        </w:rPr>
        <w:t xml:space="preserve"> révis</w:t>
      </w:r>
      <w:r w:rsidR="00E75F6C">
        <w:rPr>
          <w:rFonts w:ascii="Tahoma" w:eastAsia="Tahoma" w:hAnsi="Tahoma" w:cs="Tahoma"/>
          <w:lang w:val="fr-CA"/>
        </w:rPr>
        <w:t>é aux besoins à travers l’année (comme à chaque année).</w:t>
      </w:r>
    </w:p>
    <w:p w14:paraId="4E6D7976" w14:textId="753CCCAE" w:rsidR="007A08FE" w:rsidRDefault="00C9554E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(</w:t>
      </w:r>
      <w:proofErr w:type="gramStart"/>
      <w:r>
        <w:rPr>
          <w:rFonts w:ascii="Tahoma" w:eastAsia="Tahoma" w:hAnsi="Tahoma" w:cs="Tahoma"/>
          <w:lang w:val="fr-CA"/>
        </w:rPr>
        <w:t>voir</w:t>
      </w:r>
      <w:proofErr w:type="gramEnd"/>
      <w:r>
        <w:rPr>
          <w:rFonts w:ascii="Tahoma" w:eastAsia="Tahoma" w:hAnsi="Tahoma" w:cs="Tahoma"/>
          <w:lang w:val="fr-CA"/>
        </w:rPr>
        <w:t xml:space="preserve"> pièces jointes Rapport détaillé pro-forma).</w:t>
      </w:r>
    </w:p>
    <w:p w14:paraId="11537F12" w14:textId="77777777" w:rsidR="00C9554E" w:rsidRDefault="00C9554E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6DED901" w14:textId="77777777" w:rsidR="00CA5B2A" w:rsidRDefault="001C00FC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1 :</w:t>
      </w:r>
      <w:r w:rsidR="00C9554E">
        <w:rPr>
          <w:rFonts w:ascii="Tahoma" w:eastAsia="Tahoma" w:hAnsi="Tahoma" w:cs="Tahoma"/>
          <w:lang w:val="fr-CA"/>
        </w:rPr>
        <w:t xml:space="preserve"> </w:t>
      </w:r>
    </w:p>
    <w:p w14:paraId="14D6BBD4" w14:textId="7E46A68A" w:rsidR="001C00FC" w:rsidRPr="00CA5B2A" w:rsidRDefault="00E75F6C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É</w:t>
      </w:r>
      <w:r w:rsidR="00546DC4" w:rsidRPr="00CA5B2A">
        <w:rPr>
          <w:rFonts w:ascii="Tahoma" w:eastAsia="Tahoma" w:hAnsi="Tahoma" w:cs="Tahoma"/>
          <w:lang w:val="fr-CA"/>
        </w:rPr>
        <w:t xml:space="preserve">cart au niveau de </w:t>
      </w:r>
      <w:r w:rsidR="00402CAA" w:rsidRPr="00CA5B2A">
        <w:rPr>
          <w:rFonts w:ascii="Tahoma" w:eastAsia="Tahoma" w:hAnsi="Tahoma" w:cs="Tahoma"/>
          <w:lang w:val="fr-CA"/>
        </w:rPr>
        <w:t>Gestion : réceptionniste</w:t>
      </w:r>
      <w:r w:rsidR="00546DC4" w:rsidRPr="00CA5B2A">
        <w:rPr>
          <w:rFonts w:ascii="Tahoma" w:eastAsia="Tahoma" w:hAnsi="Tahoma" w:cs="Tahoma"/>
          <w:lang w:val="fr-CA"/>
        </w:rPr>
        <w:t xml:space="preserve"> avait été enregistré</w:t>
      </w:r>
      <w:r w:rsidR="00402CAA" w:rsidRPr="00CA5B2A">
        <w:rPr>
          <w:rFonts w:ascii="Tahoma" w:eastAsia="Tahoma" w:hAnsi="Tahoma" w:cs="Tahoma"/>
          <w:lang w:val="fr-CA"/>
        </w:rPr>
        <w:t xml:space="preserve">e comme </w:t>
      </w:r>
      <w:r w:rsidR="00D1456B">
        <w:rPr>
          <w:rFonts w:ascii="Tahoma" w:eastAsia="Tahoma" w:hAnsi="Tahoma" w:cs="Tahoma"/>
          <w:lang w:val="fr-CA"/>
        </w:rPr>
        <w:t>e</w:t>
      </w:r>
      <w:r w:rsidR="00402CAA" w:rsidRPr="00CA5B2A">
        <w:rPr>
          <w:rFonts w:ascii="Tahoma" w:eastAsia="Tahoma" w:hAnsi="Tahoma" w:cs="Tahoma"/>
          <w:lang w:val="fr-CA"/>
        </w:rPr>
        <w:t>ffectif régulier alors qu’elle doit être saisonnier.</w:t>
      </w:r>
      <w:r w:rsidR="00546DC4" w:rsidRPr="00CA5B2A">
        <w:rPr>
          <w:rFonts w:ascii="Tahoma" w:eastAsia="Tahoma" w:hAnsi="Tahoma" w:cs="Tahoma"/>
          <w:lang w:val="fr-CA"/>
        </w:rPr>
        <w:t xml:space="preserve"> </w:t>
      </w:r>
    </w:p>
    <w:p w14:paraId="50574B0C" w14:textId="09120976" w:rsidR="00402CAA" w:rsidRPr="00CA5B2A" w:rsidRDefault="00402CAA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CA5B2A">
        <w:rPr>
          <w:rFonts w:ascii="Tahoma" w:eastAsia="Tahoma" w:hAnsi="Tahoma" w:cs="Tahoma"/>
          <w:lang w:val="fr-CA"/>
        </w:rPr>
        <w:t>Modification de 3.4 à 3.0 concierge</w:t>
      </w:r>
      <w:r w:rsidR="00D1456B">
        <w:rPr>
          <w:rFonts w:ascii="Tahoma" w:eastAsia="Tahoma" w:hAnsi="Tahoma" w:cs="Tahoma"/>
          <w:lang w:val="fr-CA"/>
        </w:rPr>
        <w:t>s</w:t>
      </w:r>
      <w:r w:rsidRPr="00CA5B2A">
        <w:rPr>
          <w:rFonts w:ascii="Tahoma" w:eastAsia="Tahoma" w:hAnsi="Tahoma" w:cs="Tahoma"/>
          <w:lang w:val="fr-CA"/>
        </w:rPr>
        <w:t xml:space="preserve"> / </w:t>
      </w:r>
      <w:r w:rsidR="007D5C69" w:rsidRPr="00CA5B2A">
        <w:rPr>
          <w:rFonts w:ascii="Tahoma" w:eastAsia="Tahoma" w:hAnsi="Tahoma" w:cs="Tahoma"/>
          <w:lang w:val="fr-CA"/>
        </w:rPr>
        <w:t>entretien</w:t>
      </w:r>
      <w:r w:rsidRPr="00CA5B2A">
        <w:rPr>
          <w:rFonts w:ascii="Tahoma" w:eastAsia="Tahoma" w:hAnsi="Tahoma" w:cs="Tahoma"/>
          <w:lang w:val="fr-CA"/>
        </w:rPr>
        <w:t xml:space="preserve"> </w:t>
      </w:r>
      <w:bookmarkStart w:id="0" w:name="_GoBack"/>
      <w:r w:rsidR="007D5C69" w:rsidRPr="00CA5B2A">
        <w:rPr>
          <w:rFonts w:ascii="Tahoma" w:eastAsia="Tahoma" w:hAnsi="Tahoma" w:cs="Tahoma"/>
          <w:lang w:val="fr-CA"/>
        </w:rPr>
        <w:t>ménager</w:t>
      </w:r>
      <w:r w:rsidR="00794524">
        <w:rPr>
          <w:rFonts w:ascii="Tahoma" w:eastAsia="Tahoma" w:hAnsi="Tahoma" w:cs="Tahoma"/>
          <w:lang w:val="fr-CA"/>
        </w:rPr>
        <w:t>s</w:t>
      </w:r>
      <w:bookmarkEnd w:id="0"/>
      <w:r w:rsidRPr="00CA5B2A">
        <w:rPr>
          <w:rFonts w:ascii="Tahoma" w:eastAsia="Tahoma" w:hAnsi="Tahoma" w:cs="Tahoma"/>
          <w:lang w:val="fr-CA"/>
        </w:rPr>
        <w:t>.</w:t>
      </w:r>
    </w:p>
    <w:p w14:paraId="5E69E628" w14:textId="7340B598" w:rsidR="00402CAA" w:rsidRPr="00CA5B2A" w:rsidRDefault="00402CAA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CA5B2A">
        <w:rPr>
          <w:rFonts w:ascii="Tahoma" w:eastAsia="Tahoma" w:hAnsi="Tahoma" w:cs="Tahoma"/>
          <w:lang w:val="fr-CA"/>
        </w:rPr>
        <w:t>Service personnel à l’élève : montant sera remboursé / couvert en septembre.</w:t>
      </w:r>
    </w:p>
    <w:p w14:paraId="2BD3C430" w14:textId="7F710456" w:rsidR="00402CAA" w:rsidRPr="00CA5B2A" w:rsidRDefault="00E75F6C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C</w:t>
      </w:r>
      <w:r w:rsidR="00CA5B2A" w:rsidRPr="00CA5B2A">
        <w:rPr>
          <w:rFonts w:ascii="Tahoma" w:eastAsia="Tahoma" w:hAnsi="Tahoma" w:cs="Tahoma"/>
          <w:lang w:val="fr-CA"/>
        </w:rPr>
        <w:t>atégorie « autre » couvre aussi les frais des cellulaires de fonctions pour la direction et certains enseignants qui font supervision de stage.</w:t>
      </w:r>
    </w:p>
    <w:p w14:paraId="15AEB1AC" w14:textId="77777777" w:rsidR="007D5C69" w:rsidRDefault="007D5C69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4E9680E5" w14:textId="5DA0014A" w:rsidR="001C00FC" w:rsidRDefault="00C97CB9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3 :</w:t>
      </w:r>
      <w:r w:rsidR="00402CAA">
        <w:rPr>
          <w:rFonts w:ascii="Tahoma" w:eastAsia="Tahoma" w:hAnsi="Tahoma" w:cs="Tahoma"/>
          <w:lang w:val="fr-CA"/>
        </w:rPr>
        <w:t xml:space="preserve"> </w:t>
      </w:r>
    </w:p>
    <w:p w14:paraId="5EF9797C" w14:textId="4903E9D9" w:rsidR="00C97CB9" w:rsidRPr="00CA5B2A" w:rsidRDefault="00E75F6C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P</w:t>
      </w:r>
      <w:r w:rsidR="00CA5B2A">
        <w:rPr>
          <w:rFonts w:ascii="Tahoma" w:eastAsia="Tahoma" w:hAnsi="Tahoma" w:cs="Tahoma"/>
          <w:lang w:val="fr-CA"/>
        </w:rPr>
        <w:t>as de gros changements / pas d’écart à noter.</w:t>
      </w:r>
    </w:p>
    <w:p w14:paraId="1126D26C" w14:textId="77777777" w:rsidR="00CA5B2A" w:rsidRDefault="00CA5B2A" w:rsidP="00C97CB9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150BA20A" w14:textId="5BC9EA2D" w:rsidR="00C97CB9" w:rsidRDefault="00C97CB9" w:rsidP="00C97CB9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5 :</w:t>
      </w:r>
    </w:p>
    <w:p w14:paraId="4C3F2B68" w14:textId="51286829" w:rsidR="00390DD1" w:rsidRPr="00CA5B2A" w:rsidRDefault="00E75F6C" w:rsidP="00CA5B2A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Inclus </w:t>
      </w:r>
      <w:r w:rsidR="0084695C">
        <w:rPr>
          <w:rFonts w:ascii="Tahoma" w:eastAsia="Tahoma" w:hAnsi="Tahoma" w:cs="Tahoma"/>
          <w:lang w:val="fr-CA"/>
        </w:rPr>
        <w:t>une partie des coûts pour technicien en loisir</w:t>
      </w:r>
      <w:r>
        <w:rPr>
          <w:rFonts w:ascii="Tahoma" w:eastAsia="Tahoma" w:hAnsi="Tahoma" w:cs="Tahoma"/>
          <w:lang w:val="fr-CA"/>
        </w:rPr>
        <w:t>.</w:t>
      </w:r>
    </w:p>
    <w:p w14:paraId="158A4D43" w14:textId="77777777" w:rsidR="00CA5B2A" w:rsidRDefault="00CA5B2A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4B03ABC2" w14:textId="4C8DCCE4" w:rsidR="00C97CB9" w:rsidRDefault="00C97CB9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8 :</w:t>
      </w:r>
    </w:p>
    <w:p w14:paraId="5741AC15" w14:textId="1AEBC68D" w:rsidR="00677F80" w:rsidRDefault="00E75F6C" w:rsidP="009B1A13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Inclus</w:t>
      </w:r>
      <w:r w:rsidR="00677F80">
        <w:rPr>
          <w:rFonts w:ascii="Tahoma" w:eastAsia="Tahoma" w:hAnsi="Tahoma" w:cs="Tahoma"/>
          <w:lang w:val="fr-CA"/>
        </w:rPr>
        <w:t xml:space="preserve"> entre </w:t>
      </w:r>
      <w:r>
        <w:rPr>
          <w:rFonts w:ascii="Tahoma" w:eastAsia="Tahoma" w:hAnsi="Tahoma" w:cs="Tahoma"/>
          <w:lang w:val="fr-CA"/>
        </w:rPr>
        <w:t>autre</w:t>
      </w:r>
      <w:r w:rsidR="00D1456B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</w:t>
      </w:r>
      <w:r w:rsidR="00677F80">
        <w:rPr>
          <w:rFonts w:ascii="Tahoma" w:eastAsia="Tahoma" w:hAnsi="Tahoma" w:cs="Tahoma"/>
          <w:lang w:val="fr-CA"/>
        </w:rPr>
        <w:t>0.3 d’éducateur spécialisé</w:t>
      </w:r>
      <w:r>
        <w:rPr>
          <w:rFonts w:ascii="Tahoma" w:eastAsia="Tahoma" w:hAnsi="Tahoma" w:cs="Tahoma"/>
          <w:lang w:val="fr-CA"/>
        </w:rPr>
        <w:t>.</w:t>
      </w:r>
    </w:p>
    <w:p w14:paraId="474F60F7" w14:textId="65831F4B" w:rsidR="009B1A13" w:rsidRDefault="009B1A13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0F9BD376" w14:textId="00C4BD6B" w:rsidR="008B577C" w:rsidRDefault="008B577C" w:rsidP="00390DD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6 :</w:t>
      </w:r>
      <w:r w:rsidR="00C1723B">
        <w:rPr>
          <w:rFonts w:ascii="Tahoma" w:eastAsia="Tahoma" w:hAnsi="Tahoma" w:cs="Tahoma"/>
          <w:lang w:val="fr-CA"/>
        </w:rPr>
        <w:t xml:space="preserve"> </w:t>
      </w:r>
    </w:p>
    <w:p w14:paraId="4608418E" w14:textId="458A739F" w:rsidR="00EF76D6" w:rsidRDefault="00677F80" w:rsidP="00677F80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Enveloppe dédié</w:t>
      </w:r>
      <w:r w:rsidR="00E75F6C">
        <w:rPr>
          <w:rFonts w:ascii="Tahoma" w:eastAsia="Tahoma" w:hAnsi="Tahoma" w:cs="Tahoma"/>
          <w:lang w:val="fr-CA"/>
        </w:rPr>
        <w:t>e</w:t>
      </w:r>
      <w:r>
        <w:rPr>
          <w:rFonts w:ascii="Tahoma" w:eastAsia="Tahoma" w:hAnsi="Tahoma" w:cs="Tahoma"/>
          <w:lang w:val="fr-CA"/>
        </w:rPr>
        <w:t xml:space="preserve"> pour plusieurs items (pas beaucoup de flexibilité)</w:t>
      </w:r>
    </w:p>
    <w:p w14:paraId="22B4CC46" w14:textId="45C7DBFD" w:rsidR="00677F80" w:rsidRPr="00794524" w:rsidRDefault="00677F80" w:rsidP="00677F80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794524">
        <w:rPr>
          <w:rFonts w:ascii="Tahoma" w:eastAsia="Tahoma" w:hAnsi="Tahoma" w:cs="Tahoma"/>
          <w:lang w:val="fr-CA"/>
        </w:rPr>
        <w:t>Envel</w:t>
      </w:r>
      <w:r w:rsidR="009C44D1" w:rsidRPr="00794524">
        <w:rPr>
          <w:rFonts w:ascii="Tahoma" w:eastAsia="Tahoma" w:hAnsi="Tahoma" w:cs="Tahoma"/>
          <w:lang w:val="fr-CA"/>
        </w:rPr>
        <w:t xml:space="preserve">oppe parascolaire : le montant sera similaire à cette année </w:t>
      </w:r>
    </w:p>
    <w:p w14:paraId="40EC8B2B" w14:textId="6BA60E25" w:rsidR="009B1A13" w:rsidRDefault="009B1A13" w:rsidP="00677F80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Fonds autres : inclus fon</w:t>
      </w:r>
      <w:r w:rsidR="00D1456B">
        <w:rPr>
          <w:rFonts w:ascii="Tahoma" w:eastAsia="Tahoma" w:hAnsi="Tahoma" w:cs="Tahoma"/>
          <w:lang w:val="fr-CA"/>
        </w:rPr>
        <w:t>d</w:t>
      </w:r>
      <w:r>
        <w:rPr>
          <w:rFonts w:ascii="Tahoma" w:eastAsia="Tahoma" w:hAnsi="Tahoma" w:cs="Tahoma"/>
          <w:lang w:val="fr-CA"/>
        </w:rPr>
        <w:t xml:space="preserve"> pour mentorat qui sera reconduit et bonifié (permettra au mentor d’assister les enseignants pour 10 périodes à travers l’horaire de 9 jours).</w:t>
      </w:r>
    </w:p>
    <w:p w14:paraId="2FA09866" w14:textId="0BC422D9" w:rsidR="00076B97" w:rsidRPr="002E3184" w:rsidRDefault="00076B97" w:rsidP="002E3184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059DA9B" w14:textId="54330583" w:rsidR="00C9554E" w:rsidRDefault="00C9554E" w:rsidP="00C9554E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du </w:t>
      </w:r>
      <w:r w:rsidR="002E3184">
        <w:rPr>
          <w:rFonts w:ascii="Tahoma" w:eastAsia="Tahoma" w:hAnsi="Tahoma" w:cs="Tahoma"/>
          <w:i/>
          <w:lang w:val="fr-CA"/>
        </w:rPr>
        <w:t xml:space="preserve">budget pro forma 2022-2023 tel que présenté </w:t>
      </w:r>
      <w:r>
        <w:rPr>
          <w:rFonts w:ascii="Tahoma" w:eastAsia="Tahoma" w:hAnsi="Tahoma" w:cs="Tahoma"/>
          <w:i/>
          <w:lang w:val="fr-CA"/>
        </w:rPr>
        <w:t>est proposée par</w:t>
      </w:r>
      <w:r w:rsidR="002E3184">
        <w:rPr>
          <w:rFonts w:ascii="Tahoma" w:eastAsia="Tahoma" w:hAnsi="Tahoma" w:cs="Tahoma"/>
          <w:i/>
          <w:lang w:val="fr-CA"/>
        </w:rPr>
        <w:t xml:space="preserve"> Diane Beaudet </w:t>
      </w:r>
      <w:r>
        <w:rPr>
          <w:rFonts w:ascii="Tahoma" w:eastAsia="Tahoma" w:hAnsi="Tahoma" w:cs="Tahoma"/>
          <w:i/>
          <w:lang w:val="fr-CA"/>
        </w:rPr>
        <w:t>et secondée par Chantale Barrette.</w:t>
      </w:r>
    </w:p>
    <w:p w14:paraId="42246817" w14:textId="77777777" w:rsidR="00C9554E" w:rsidRPr="006944D0" w:rsidRDefault="00C9554E" w:rsidP="00C9554E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06B1DC37" w14:textId="77777777" w:rsidR="00C9554E" w:rsidRDefault="00C9554E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A851B78" w14:textId="71A7A817" w:rsidR="00390DD1" w:rsidRDefault="007B28C3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>
        <w:rPr>
          <w:rFonts w:ascii="Tahoma" w:eastAsia="Tahoma" w:hAnsi="Tahoma" w:cs="Tahoma"/>
          <w:b/>
          <w:lang w:val="fr-CA"/>
        </w:rPr>
        <w:t xml:space="preserve"> </w:t>
      </w:r>
      <w:r w:rsidR="007308BE" w:rsidRPr="007308BE">
        <w:rPr>
          <w:rFonts w:ascii="Tahoma" w:eastAsia="Tahoma" w:hAnsi="Tahoma" w:cs="Tahoma"/>
          <w:b/>
          <w:lang w:val="fr-CA"/>
        </w:rPr>
        <w:t>Effets scolaires</w:t>
      </w:r>
      <w:r w:rsidR="006A532E">
        <w:rPr>
          <w:rFonts w:ascii="Tahoma" w:eastAsia="Tahoma" w:hAnsi="Tahoma" w:cs="Tahoma"/>
          <w:b/>
          <w:lang w:val="fr-CA"/>
        </w:rPr>
        <w:t xml:space="preserve"> </w:t>
      </w:r>
    </w:p>
    <w:p w14:paraId="4C19908B" w14:textId="0F50CACC" w:rsidR="002E3184" w:rsidRDefault="002E3184" w:rsidP="00076B97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La direction présente les frais pour les effets scolaires pour 2022-2023 (voir pièces jointes).</w:t>
      </w:r>
    </w:p>
    <w:p w14:paraId="29809B86" w14:textId="4B096B16" w:rsidR="002E3184" w:rsidRDefault="00AB1294" w:rsidP="002E3184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Groupe 704 :</w:t>
      </w:r>
      <w:r w:rsidR="002E3184">
        <w:rPr>
          <w:rFonts w:ascii="Tahoma" w:eastAsia="Tahoma" w:hAnsi="Tahoma" w:cs="Tahoma"/>
          <w:lang w:val="fr-CA"/>
        </w:rPr>
        <w:t xml:space="preserve"> augmentation de $100 à $150 due au cours de français et math</w:t>
      </w:r>
      <w:r>
        <w:rPr>
          <w:rFonts w:ascii="Tahoma" w:eastAsia="Tahoma" w:hAnsi="Tahoma" w:cs="Tahoma"/>
          <w:lang w:val="fr-CA"/>
        </w:rPr>
        <w:t>.</w:t>
      </w:r>
    </w:p>
    <w:p w14:paraId="4026FF65" w14:textId="578E53C6" w:rsidR="002E3184" w:rsidRPr="00794524" w:rsidRDefault="002E3184" w:rsidP="002E3184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794524">
        <w:rPr>
          <w:rFonts w:ascii="Tahoma" w:eastAsia="Tahoma" w:hAnsi="Tahoma" w:cs="Tahoma"/>
          <w:lang w:val="fr-CA"/>
        </w:rPr>
        <w:lastRenderedPageBreak/>
        <w:t xml:space="preserve">Foyer 708 : classe ampli : augmentation de $60 pour mieux arrimer le contenu avec </w:t>
      </w:r>
      <w:r w:rsidR="009C44D1" w:rsidRPr="00794524">
        <w:rPr>
          <w:rFonts w:ascii="Tahoma" w:eastAsia="Tahoma" w:hAnsi="Tahoma" w:cs="Tahoma"/>
          <w:lang w:val="fr-CA"/>
        </w:rPr>
        <w:t>les classes du secteur régulier puisque certains de ces élèves intègreront ce secteur l’année suivante.</w:t>
      </w:r>
    </w:p>
    <w:p w14:paraId="3ABD7531" w14:textId="2FA5B054" w:rsidR="002E3184" w:rsidRPr="00794524" w:rsidRDefault="002E3184" w:rsidP="002E3184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794524">
        <w:rPr>
          <w:rFonts w:ascii="Tahoma" w:eastAsia="Tahoma" w:hAnsi="Tahoma" w:cs="Tahoma"/>
          <w:lang w:val="fr-CA"/>
        </w:rPr>
        <w:t>Foyer 501 :</w:t>
      </w:r>
      <w:r w:rsidR="007766D5" w:rsidRPr="00794524">
        <w:rPr>
          <w:rFonts w:ascii="Tahoma" w:eastAsia="Tahoma" w:hAnsi="Tahoma" w:cs="Tahoma"/>
          <w:lang w:val="fr-CA"/>
        </w:rPr>
        <w:t xml:space="preserve"> à</w:t>
      </w:r>
      <w:r w:rsidRPr="00794524">
        <w:rPr>
          <w:rFonts w:ascii="Tahoma" w:eastAsia="Tahoma" w:hAnsi="Tahoma" w:cs="Tahoma"/>
          <w:lang w:val="fr-CA"/>
        </w:rPr>
        <w:t xml:space="preserve"> noter</w:t>
      </w:r>
      <w:r w:rsidR="007766D5" w:rsidRPr="00794524">
        <w:rPr>
          <w:rFonts w:ascii="Tahoma" w:eastAsia="Tahoma" w:hAnsi="Tahoma" w:cs="Tahoma"/>
          <w:lang w:val="fr-CA"/>
        </w:rPr>
        <w:t xml:space="preserve"> total est de $207.</w:t>
      </w:r>
    </w:p>
    <w:p w14:paraId="1158FC48" w14:textId="0A082F6C" w:rsidR="002E3184" w:rsidRPr="00794524" w:rsidRDefault="002E3184" w:rsidP="002E3184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 w:rsidRPr="00794524">
        <w:rPr>
          <w:rFonts w:ascii="Tahoma" w:eastAsia="Tahoma" w:hAnsi="Tahoma" w:cs="Tahoma"/>
          <w:lang w:val="fr-CA"/>
        </w:rPr>
        <w:t xml:space="preserve">Les montants des </w:t>
      </w:r>
      <w:r w:rsidR="009C44D1" w:rsidRPr="00794524">
        <w:rPr>
          <w:rFonts w:ascii="Tahoma" w:eastAsia="Tahoma" w:hAnsi="Tahoma" w:cs="Tahoma"/>
          <w:lang w:val="fr-CA"/>
        </w:rPr>
        <w:t>autres groupes ont très peu changé</w:t>
      </w:r>
    </w:p>
    <w:p w14:paraId="3D0A1C8E" w14:textId="3B101844" w:rsidR="00E85749" w:rsidRDefault="00E8574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0631ED5D" w14:textId="3CD9FB20" w:rsidR="00741572" w:rsidRDefault="00741572" w:rsidP="00741572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>L’adoption d</w:t>
      </w:r>
      <w:r w:rsidR="00D1456B">
        <w:rPr>
          <w:rFonts w:ascii="Tahoma" w:eastAsia="Tahoma" w:hAnsi="Tahoma" w:cs="Tahoma"/>
          <w:i/>
          <w:lang w:val="fr-CA"/>
        </w:rPr>
        <w:t>es</w:t>
      </w:r>
      <w:r w:rsidRPr="00A3797D">
        <w:rPr>
          <w:rFonts w:ascii="Tahoma" w:eastAsia="Tahoma" w:hAnsi="Tahoma" w:cs="Tahoma"/>
          <w:i/>
          <w:lang w:val="fr-CA"/>
        </w:rPr>
        <w:t xml:space="preserve"> </w:t>
      </w:r>
      <w:r>
        <w:rPr>
          <w:rFonts w:ascii="Tahoma" w:eastAsia="Tahoma" w:hAnsi="Tahoma" w:cs="Tahoma"/>
          <w:i/>
          <w:lang w:val="fr-CA"/>
        </w:rPr>
        <w:t xml:space="preserve">frais d’effets scolaires pour 2022-2023 est proposée par </w:t>
      </w:r>
      <w:r w:rsidR="006A532E">
        <w:rPr>
          <w:rFonts w:ascii="Tahoma" w:eastAsia="Tahoma" w:hAnsi="Tahoma" w:cs="Tahoma"/>
          <w:i/>
          <w:lang w:val="fr-CA"/>
        </w:rPr>
        <w:t xml:space="preserve">Alexandre Grégoire-Rousseau </w:t>
      </w:r>
      <w:r>
        <w:rPr>
          <w:rFonts w:ascii="Tahoma" w:eastAsia="Tahoma" w:hAnsi="Tahoma" w:cs="Tahoma"/>
          <w:i/>
          <w:lang w:val="fr-CA"/>
        </w:rPr>
        <w:t>et secondée par</w:t>
      </w:r>
      <w:r w:rsidR="006A532E">
        <w:rPr>
          <w:rFonts w:ascii="Tahoma" w:eastAsia="Tahoma" w:hAnsi="Tahoma" w:cs="Tahoma"/>
          <w:i/>
          <w:lang w:val="fr-CA"/>
        </w:rPr>
        <w:t xml:space="preserve"> Catherine Robert</w:t>
      </w:r>
      <w:r>
        <w:rPr>
          <w:rFonts w:ascii="Tahoma" w:eastAsia="Tahoma" w:hAnsi="Tahoma" w:cs="Tahoma"/>
          <w:i/>
          <w:lang w:val="fr-CA"/>
        </w:rPr>
        <w:t>.</w:t>
      </w:r>
    </w:p>
    <w:p w14:paraId="446BBA2A" w14:textId="77777777" w:rsidR="00741572" w:rsidRPr="006944D0" w:rsidRDefault="00741572" w:rsidP="00741572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737FBAE6" w14:textId="77777777" w:rsidR="00741572" w:rsidRDefault="00741572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4FF69568" w14:textId="42B38807" w:rsidR="00E85749" w:rsidRPr="00E85749" w:rsidRDefault="007308BE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308BE">
        <w:rPr>
          <w:rFonts w:ascii="Tahoma" w:eastAsia="Tahoma" w:hAnsi="Tahoma" w:cs="Tahoma"/>
          <w:b/>
          <w:lang w:val="fr-CA"/>
        </w:rPr>
        <w:t>Frais chargés aux parents</w:t>
      </w:r>
    </w:p>
    <w:p w14:paraId="6292CDAF" w14:textId="1183D6F1" w:rsidR="006A532E" w:rsidRDefault="006A532E" w:rsidP="006A532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Le CÉ émet des préoccupations par rapport </w:t>
      </w:r>
      <w:r w:rsidR="00AB1294">
        <w:rPr>
          <w:rFonts w:ascii="Tahoma" w:eastAsia="Tahoma" w:hAnsi="Tahoma" w:cs="Tahoma"/>
          <w:lang w:val="fr-CA"/>
        </w:rPr>
        <w:t xml:space="preserve">à frais chargés </w:t>
      </w:r>
      <w:r w:rsidR="009C44D1">
        <w:rPr>
          <w:rFonts w:ascii="Tahoma" w:eastAsia="Tahoma" w:hAnsi="Tahoma" w:cs="Tahoma"/>
          <w:lang w:val="fr-CA"/>
        </w:rPr>
        <w:t>pour</w:t>
      </w:r>
      <w:r w:rsidR="00AB1294">
        <w:rPr>
          <w:rFonts w:ascii="Tahoma" w:eastAsia="Tahoma" w:hAnsi="Tahoma" w:cs="Tahoma"/>
          <w:lang w:val="fr-CA"/>
        </w:rPr>
        <w:t xml:space="preserve"> </w:t>
      </w:r>
      <w:r>
        <w:rPr>
          <w:rFonts w:ascii="Tahoma" w:eastAsia="Tahoma" w:hAnsi="Tahoma" w:cs="Tahoma"/>
          <w:lang w:val="fr-CA"/>
        </w:rPr>
        <w:t>aux mesures qui pourraient être mise</w:t>
      </w:r>
      <w:r w:rsidR="00D1456B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en place pour appuyer les familles défavorisées du quartier. Proposition de financement … </w:t>
      </w:r>
    </w:p>
    <w:p w14:paraId="1503FE8E" w14:textId="77777777" w:rsidR="006A532E" w:rsidRPr="006A532E" w:rsidRDefault="006A532E" w:rsidP="006A532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2056761" w14:textId="7CF485B6" w:rsidR="006A532E" w:rsidRDefault="006A532E" w:rsidP="006A532E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</w:t>
      </w:r>
      <w:r>
        <w:rPr>
          <w:rFonts w:ascii="Tahoma" w:eastAsia="Tahoma" w:hAnsi="Tahoma" w:cs="Tahoma"/>
          <w:i/>
          <w:lang w:val="fr-CA"/>
        </w:rPr>
        <w:t xml:space="preserve">des frais chargés aux parents pour 2022-2023 est proposée par </w:t>
      </w:r>
      <w:r w:rsidR="00090054">
        <w:rPr>
          <w:rFonts w:ascii="Tahoma" w:eastAsia="Tahoma" w:hAnsi="Tahoma" w:cs="Tahoma"/>
          <w:i/>
          <w:lang w:val="fr-CA"/>
        </w:rPr>
        <w:t xml:space="preserve">Chantale </w:t>
      </w:r>
      <w:proofErr w:type="spellStart"/>
      <w:r w:rsidR="00090054">
        <w:rPr>
          <w:rFonts w:ascii="Tahoma" w:eastAsia="Tahoma" w:hAnsi="Tahoma" w:cs="Tahoma"/>
          <w:i/>
          <w:lang w:val="fr-CA"/>
        </w:rPr>
        <w:t>Ba</w:t>
      </w:r>
      <w:r>
        <w:rPr>
          <w:rFonts w:ascii="Tahoma" w:eastAsia="Tahoma" w:hAnsi="Tahoma" w:cs="Tahoma"/>
          <w:i/>
          <w:lang w:val="fr-CA"/>
        </w:rPr>
        <w:t>rette</w:t>
      </w:r>
      <w:proofErr w:type="spellEnd"/>
      <w:r>
        <w:rPr>
          <w:rFonts w:ascii="Tahoma" w:eastAsia="Tahoma" w:hAnsi="Tahoma" w:cs="Tahoma"/>
          <w:i/>
          <w:lang w:val="fr-CA"/>
        </w:rPr>
        <w:t xml:space="preserve"> et secondée par Alexandre Grégoire-Rousseau.</w:t>
      </w:r>
    </w:p>
    <w:p w14:paraId="445BA9E4" w14:textId="77777777" w:rsidR="006A532E" w:rsidRPr="006944D0" w:rsidRDefault="006A532E" w:rsidP="006A532E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78E81A83" w14:textId="77777777" w:rsidR="00E85749" w:rsidRDefault="00E8574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24C8F53" w14:textId="68F67D6B" w:rsidR="00323534" w:rsidRDefault="00323534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33651EE" w14:textId="663AFC4B" w:rsidR="007308BE" w:rsidRPr="007308BE" w:rsidRDefault="007308BE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308BE">
        <w:rPr>
          <w:rFonts w:ascii="Tahoma" w:eastAsia="Tahoma" w:hAnsi="Tahoma" w:cs="Tahoma"/>
          <w:b/>
          <w:lang w:val="fr-CA"/>
        </w:rPr>
        <w:t>Code de conduite</w:t>
      </w:r>
    </w:p>
    <w:p w14:paraId="6193E048" w14:textId="77777777" w:rsidR="00225199" w:rsidRDefault="00474AD6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Le code de conduite serait reconduit tel quel pour l’année 2022-2023. </w:t>
      </w:r>
    </w:p>
    <w:p w14:paraId="7FEDC194" w14:textId="7322EED4" w:rsidR="007308BE" w:rsidRDefault="0022519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À noter qu</w:t>
      </w:r>
      <w:r w:rsidR="00D1456B">
        <w:rPr>
          <w:rFonts w:ascii="Tahoma" w:eastAsia="Tahoma" w:hAnsi="Tahoma" w:cs="Tahoma"/>
          <w:lang w:val="fr-CA"/>
        </w:rPr>
        <w:t>’</w:t>
      </w:r>
      <w:r>
        <w:rPr>
          <w:rFonts w:ascii="Tahoma" w:eastAsia="Tahoma" w:hAnsi="Tahoma" w:cs="Tahoma"/>
          <w:lang w:val="fr-CA"/>
        </w:rPr>
        <w:t>à</w:t>
      </w:r>
      <w:r w:rsidR="00474AD6">
        <w:rPr>
          <w:rFonts w:ascii="Tahoma" w:eastAsia="Tahoma" w:hAnsi="Tahoma" w:cs="Tahoma"/>
          <w:lang w:val="fr-CA"/>
        </w:rPr>
        <w:t xml:space="preserve"> partir de </w:t>
      </w:r>
      <w:r w:rsidR="001537C0">
        <w:rPr>
          <w:rFonts w:ascii="Tahoma" w:eastAsia="Tahoma" w:hAnsi="Tahoma" w:cs="Tahoma"/>
          <w:lang w:val="fr-CA"/>
        </w:rPr>
        <w:t>l’année 2022-2023,</w:t>
      </w:r>
      <w:r w:rsidR="00474AD6">
        <w:rPr>
          <w:rFonts w:ascii="Tahoma" w:eastAsia="Tahoma" w:hAnsi="Tahoma" w:cs="Tahoma"/>
          <w:lang w:val="fr-CA"/>
        </w:rPr>
        <w:t xml:space="preserve"> on ne peut imposer aux parents qu’ils se procurent les chandails </w:t>
      </w:r>
      <w:r w:rsidR="000B45F1">
        <w:rPr>
          <w:rFonts w:ascii="Tahoma" w:eastAsia="Tahoma" w:hAnsi="Tahoma" w:cs="Tahoma"/>
          <w:lang w:val="fr-CA"/>
        </w:rPr>
        <w:t>de</w:t>
      </w:r>
      <w:r w:rsidR="00474AD6">
        <w:rPr>
          <w:rFonts w:ascii="Tahoma" w:eastAsia="Tahoma" w:hAnsi="Tahoma" w:cs="Tahoma"/>
          <w:lang w:val="fr-CA"/>
        </w:rPr>
        <w:t xml:space="preserve"> l’école </w:t>
      </w:r>
      <w:r w:rsidR="000B45F1">
        <w:rPr>
          <w:rFonts w:ascii="Tahoma" w:eastAsia="Tahoma" w:hAnsi="Tahoma" w:cs="Tahoma"/>
          <w:lang w:val="fr-CA"/>
        </w:rPr>
        <w:t>à travers le fournisseur de l’école (ils peuvent acheter un chandail de couleur bleu</w:t>
      </w:r>
      <w:r w:rsidR="00D1456B">
        <w:rPr>
          <w:rFonts w:ascii="Tahoma" w:eastAsia="Tahoma" w:hAnsi="Tahoma" w:cs="Tahoma"/>
          <w:lang w:val="fr-CA"/>
        </w:rPr>
        <w:t xml:space="preserve"> </w:t>
      </w:r>
      <w:r w:rsidR="000B45F1">
        <w:rPr>
          <w:rFonts w:ascii="Tahoma" w:eastAsia="Tahoma" w:hAnsi="Tahoma" w:cs="Tahoma"/>
          <w:lang w:val="fr-CA"/>
        </w:rPr>
        <w:t>marin et ajouter un écusson par eux-même</w:t>
      </w:r>
      <w:r w:rsidR="00D1456B">
        <w:rPr>
          <w:rFonts w:ascii="Tahoma" w:eastAsia="Tahoma" w:hAnsi="Tahoma" w:cs="Tahoma"/>
          <w:lang w:val="fr-CA"/>
        </w:rPr>
        <w:t>s</w:t>
      </w:r>
      <w:r w:rsidR="000B45F1">
        <w:rPr>
          <w:rFonts w:ascii="Tahoma" w:eastAsia="Tahoma" w:hAnsi="Tahoma" w:cs="Tahoma"/>
          <w:lang w:val="fr-CA"/>
        </w:rPr>
        <w:t>)</w:t>
      </w:r>
      <w:r w:rsidR="00474AD6">
        <w:rPr>
          <w:rFonts w:ascii="Tahoma" w:eastAsia="Tahoma" w:hAnsi="Tahoma" w:cs="Tahoma"/>
          <w:lang w:val="fr-CA"/>
        </w:rPr>
        <w:t>.</w:t>
      </w:r>
      <w:r>
        <w:rPr>
          <w:rFonts w:ascii="Tahoma" w:eastAsia="Tahoma" w:hAnsi="Tahoma" w:cs="Tahoma"/>
          <w:lang w:val="fr-CA"/>
        </w:rPr>
        <w:t xml:space="preserve"> Donc, sur les formulaires de commandes de fournitures scolaire</w:t>
      </w:r>
      <w:r w:rsidR="00D1456B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et chandail</w:t>
      </w:r>
      <w:r w:rsidR="000B45F1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, on </w:t>
      </w:r>
      <w:r w:rsidR="000B45F1">
        <w:rPr>
          <w:rFonts w:ascii="Tahoma" w:eastAsia="Tahoma" w:hAnsi="Tahoma" w:cs="Tahoma"/>
          <w:lang w:val="fr-CA"/>
        </w:rPr>
        <w:t xml:space="preserve">va </w:t>
      </w:r>
      <w:r>
        <w:rPr>
          <w:rFonts w:ascii="Tahoma" w:eastAsia="Tahoma" w:hAnsi="Tahoma" w:cs="Tahoma"/>
          <w:lang w:val="fr-CA"/>
        </w:rPr>
        <w:t xml:space="preserve">indiquer l’option aux parents qu’ils peuvent se procurer eux même un uniforme selon les normes de l’École (avec un canevas / croquis fourni); les coûts </w:t>
      </w:r>
      <w:r w:rsidR="000B45F1">
        <w:rPr>
          <w:rFonts w:ascii="Tahoma" w:eastAsia="Tahoma" w:hAnsi="Tahoma" w:cs="Tahoma"/>
          <w:lang w:val="fr-CA"/>
        </w:rPr>
        <w:t xml:space="preserve">des chandails à travers </w:t>
      </w:r>
      <w:r>
        <w:rPr>
          <w:rFonts w:ascii="Tahoma" w:eastAsia="Tahoma" w:hAnsi="Tahoma" w:cs="Tahoma"/>
          <w:lang w:val="fr-CA"/>
        </w:rPr>
        <w:t xml:space="preserve">l’école vs </w:t>
      </w:r>
      <w:r w:rsidR="000B45F1">
        <w:rPr>
          <w:rFonts w:ascii="Tahoma" w:eastAsia="Tahoma" w:hAnsi="Tahoma" w:cs="Tahoma"/>
          <w:lang w:val="fr-CA"/>
        </w:rPr>
        <w:t xml:space="preserve">se les procurer </w:t>
      </w:r>
      <w:r>
        <w:rPr>
          <w:rFonts w:ascii="Tahoma" w:eastAsia="Tahoma" w:hAnsi="Tahoma" w:cs="Tahoma"/>
          <w:lang w:val="fr-CA"/>
        </w:rPr>
        <w:t xml:space="preserve">par </w:t>
      </w:r>
      <w:r w:rsidR="000B45F1">
        <w:rPr>
          <w:rFonts w:ascii="Tahoma" w:eastAsia="Tahoma" w:hAnsi="Tahoma" w:cs="Tahoma"/>
          <w:lang w:val="fr-CA"/>
        </w:rPr>
        <w:t>soi-même</w:t>
      </w:r>
      <w:r>
        <w:rPr>
          <w:rFonts w:ascii="Tahoma" w:eastAsia="Tahoma" w:hAnsi="Tahoma" w:cs="Tahoma"/>
          <w:lang w:val="fr-CA"/>
        </w:rPr>
        <w:t xml:space="preserve"> </w:t>
      </w:r>
      <w:r w:rsidR="000B45F1">
        <w:rPr>
          <w:rFonts w:ascii="Tahoma" w:eastAsia="Tahoma" w:hAnsi="Tahoma" w:cs="Tahoma"/>
          <w:lang w:val="fr-CA"/>
        </w:rPr>
        <w:t xml:space="preserve">(estimé) </w:t>
      </w:r>
      <w:r>
        <w:rPr>
          <w:rFonts w:ascii="Tahoma" w:eastAsia="Tahoma" w:hAnsi="Tahoma" w:cs="Tahoma"/>
          <w:lang w:val="fr-CA"/>
        </w:rPr>
        <w:t>seront également indiqué</w:t>
      </w:r>
      <w:r w:rsidR="000B45F1">
        <w:rPr>
          <w:rFonts w:ascii="Tahoma" w:eastAsia="Tahoma" w:hAnsi="Tahoma" w:cs="Tahoma"/>
          <w:lang w:val="fr-CA"/>
        </w:rPr>
        <w:t>s</w:t>
      </w:r>
      <w:r w:rsidR="005237B1">
        <w:rPr>
          <w:rFonts w:ascii="Tahoma" w:eastAsia="Tahoma" w:hAnsi="Tahoma" w:cs="Tahoma"/>
          <w:lang w:val="fr-CA"/>
        </w:rPr>
        <w:t>.</w:t>
      </w:r>
    </w:p>
    <w:p w14:paraId="4E5FE0BE" w14:textId="77777777" w:rsidR="005237B1" w:rsidRDefault="005237B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4BC2DFD" w14:textId="780B2088" w:rsidR="00F9478F" w:rsidRDefault="00225199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Le CÉ </w:t>
      </w:r>
      <w:r w:rsidR="000B45F1">
        <w:rPr>
          <w:rFonts w:ascii="Tahoma" w:eastAsia="Tahoma" w:hAnsi="Tahoma" w:cs="Tahoma"/>
          <w:lang w:val="fr-CA"/>
        </w:rPr>
        <w:t xml:space="preserve">propose l’idée de créer </w:t>
      </w:r>
      <w:r>
        <w:rPr>
          <w:rFonts w:ascii="Tahoma" w:eastAsia="Tahoma" w:hAnsi="Tahoma" w:cs="Tahoma"/>
          <w:lang w:val="fr-CA"/>
        </w:rPr>
        <w:t>une f</w:t>
      </w:r>
      <w:r w:rsidR="00F9478F">
        <w:rPr>
          <w:rFonts w:ascii="Tahoma" w:eastAsia="Tahoma" w:hAnsi="Tahoma" w:cs="Tahoma"/>
          <w:lang w:val="fr-CA"/>
        </w:rPr>
        <w:t xml:space="preserve">riperie </w:t>
      </w:r>
      <w:r w:rsidR="000B45F1">
        <w:rPr>
          <w:rFonts w:ascii="Tahoma" w:eastAsia="Tahoma" w:hAnsi="Tahoma" w:cs="Tahoma"/>
          <w:lang w:val="fr-CA"/>
        </w:rPr>
        <w:t xml:space="preserve">à l’école </w:t>
      </w:r>
      <w:r>
        <w:rPr>
          <w:rFonts w:ascii="Tahoma" w:eastAsia="Tahoma" w:hAnsi="Tahoma" w:cs="Tahoma"/>
          <w:lang w:val="fr-CA"/>
        </w:rPr>
        <w:t xml:space="preserve">pour récupérer les chandails qui ne </w:t>
      </w:r>
      <w:r w:rsidR="000B45F1">
        <w:rPr>
          <w:rFonts w:ascii="Tahoma" w:eastAsia="Tahoma" w:hAnsi="Tahoma" w:cs="Tahoma"/>
          <w:lang w:val="fr-CA"/>
        </w:rPr>
        <w:t>sont plus utilisés (entre autres par les finissants)</w:t>
      </w:r>
      <w:r>
        <w:rPr>
          <w:rFonts w:ascii="Tahoma" w:eastAsia="Tahoma" w:hAnsi="Tahoma" w:cs="Tahoma"/>
          <w:lang w:val="fr-CA"/>
        </w:rPr>
        <w:t xml:space="preserve">; </w:t>
      </w:r>
      <w:r w:rsidR="000B45F1">
        <w:rPr>
          <w:rFonts w:ascii="Tahoma" w:eastAsia="Tahoma" w:hAnsi="Tahoma" w:cs="Tahoma"/>
          <w:lang w:val="fr-CA"/>
        </w:rPr>
        <w:t>le principe de « </w:t>
      </w:r>
      <w:r>
        <w:rPr>
          <w:rFonts w:ascii="Tahoma" w:eastAsia="Tahoma" w:hAnsi="Tahoma" w:cs="Tahoma"/>
          <w:lang w:val="fr-CA"/>
        </w:rPr>
        <w:t>passé aux suivants</w:t>
      </w:r>
      <w:r w:rsidR="000B45F1">
        <w:rPr>
          <w:rFonts w:ascii="Tahoma" w:eastAsia="Tahoma" w:hAnsi="Tahoma" w:cs="Tahoma"/>
          <w:lang w:val="fr-CA"/>
        </w:rPr>
        <w:t> »</w:t>
      </w:r>
      <w:r>
        <w:rPr>
          <w:rFonts w:ascii="Tahoma" w:eastAsia="Tahoma" w:hAnsi="Tahoma" w:cs="Tahoma"/>
          <w:lang w:val="fr-CA"/>
        </w:rPr>
        <w:t xml:space="preserve"> </w:t>
      </w:r>
      <w:r w:rsidR="000B45F1">
        <w:rPr>
          <w:rFonts w:ascii="Tahoma" w:eastAsia="Tahoma" w:hAnsi="Tahoma" w:cs="Tahoma"/>
          <w:lang w:val="fr-CA"/>
        </w:rPr>
        <w:t>est évoqué</w:t>
      </w:r>
      <w:r>
        <w:rPr>
          <w:rFonts w:ascii="Tahoma" w:eastAsia="Tahoma" w:hAnsi="Tahoma" w:cs="Tahoma"/>
          <w:lang w:val="fr-CA"/>
        </w:rPr>
        <w:t>.</w:t>
      </w:r>
      <w:r w:rsidR="000B45F1">
        <w:rPr>
          <w:rFonts w:ascii="Tahoma" w:eastAsia="Tahoma" w:hAnsi="Tahoma" w:cs="Tahoma"/>
          <w:lang w:val="fr-CA"/>
        </w:rPr>
        <w:t xml:space="preserve"> La direction en prend note et fera un suivi pour développer une friperie à l’école.</w:t>
      </w:r>
    </w:p>
    <w:p w14:paraId="2F99B4EB" w14:textId="36BE72BD" w:rsidR="004A2CD3" w:rsidRDefault="004A2CD3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FDF2A7B" w14:textId="216D41D4" w:rsidR="004A2CD3" w:rsidRDefault="000B45F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  <w:r w:rsidRPr="00794524">
        <w:rPr>
          <w:rFonts w:ascii="Tahoma" w:eastAsia="Tahoma" w:hAnsi="Tahoma" w:cs="Tahoma"/>
          <w:lang w:val="fr-CA"/>
        </w:rPr>
        <w:t>S’en suit une d</w:t>
      </w:r>
      <w:r w:rsidR="004A2CD3" w:rsidRPr="00794524">
        <w:rPr>
          <w:rFonts w:ascii="Tahoma" w:eastAsia="Tahoma" w:hAnsi="Tahoma" w:cs="Tahoma"/>
          <w:lang w:val="fr-CA"/>
        </w:rPr>
        <w:t xml:space="preserve">iscussion sur </w:t>
      </w:r>
      <w:r w:rsidRPr="00794524">
        <w:rPr>
          <w:rFonts w:ascii="Tahoma" w:eastAsia="Tahoma" w:hAnsi="Tahoma" w:cs="Tahoma"/>
          <w:lang w:val="fr-CA"/>
        </w:rPr>
        <w:t xml:space="preserve">le </w:t>
      </w:r>
      <w:r w:rsidR="004A2CD3" w:rsidRPr="00794524">
        <w:rPr>
          <w:rFonts w:ascii="Tahoma" w:eastAsia="Tahoma" w:hAnsi="Tahoma" w:cs="Tahoma"/>
          <w:lang w:val="fr-CA"/>
        </w:rPr>
        <w:t xml:space="preserve">contrôle </w:t>
      </w:r>
      <w:r w:rsidRPr="00794524">
        <w:rPr>
          <w:rFonts w:ascii="Tahoma" w:eastAsia="Tahoma" w:hAnsi="Tahoma" w:cs="Tahoma"/>
          <w:lang w:val="fr-CA"/>
        </w:rPr>
        <w:t xml:space="preserve">des </w:t>
      </w:r>
      <w:r w:rsidR="004A2CD3" w:rsidRPr="00794524">
        <w:rPr>
          <w:rFonts w:ascii="Tahoma" w:eastAsia="Tahoma" w:hAnsi="Tahoma" w:cs="Tahoma"/>
          <w:lang w:val="fr-CA"/>
        </w:rPr>
        <w:t>retard</w:t>
      </w:r>
      <w:r w:rsidRPr="00794524">
        <w:rPr>
          <w:rFonts w:ascii="Tahoma" w:eastAsia="Tahoma" w:hAnsi="Tahoma" w:cs="Tahoma"/>
          <w:lang w:val="fr-CA"/>
        </w:rPr>
        <w:t>s</w:t>
      </w:r>
      <w:r w:rsidR="004A2CD3" w:rsidRPr="00794524">
        <w:rPr>
          <w:rFonts w:ascii="Tahoma" w:eastAsia="Tahoma" w:hAnsi="Tahoma" w:cs="Tahoma"/>
          <w:lang w:val="fr-CA"/>
        </w:rPr>
        <w:t xml:space="preserve"> et </w:t>
      </w:r>
      <w:r w:rsidRPr="00794524">
        <w:rPr>
          <w:rFonts w:ascii="Tahoma" w:eastAsia="Tahoma" w:hAnsi="Tahoma" w:cs="Tahoma"/>
          <w:lang w:val="fr-CA"/>
        </w:rPr>
        <w:t xml:space="preserve">des </w:t>
      </w:r>
      <w:r w:rsidR="004A2CD3" w:rsidRPr="00794524">
        <w:rPr>
          <w:rFonts w:ascii="Tahoma" w:eastAsia="Tahoma" w:hAnsi="Tahoma" w:cs="Tahoma"/>
          <w:lang w:val="fr-CA"/>
        </w:rPr>
        <w:t>absence</w:t>
      </w:r>
      <w:r w:rsidRPr="00794524">
        <w:rPr>
          <w:rFonts w:ascii="Tahoma" w:eastAsia="Tahoma" w:hAnsi="Tahoma" w:cs="Tahoma"/>
          <w:lang w:val="fr-CA"/>
        </w:rPr>
        <w:t>s : il semble que les</w:t>
      </w:r>
      <w:r w:rsidR="004A2CD3" w:rsidRPr="00794524">
        <w:rPr>
          <w:rFonts w:ascii="Tahoma" w:eastAsia="Tahoma" w:hAnsi="Tahoma" w:cs="Tahoma"/>
          <w:lang w:val="fr-CA"/>
        </w:rPr>
        <w:t xml:space="preserve"> mesures </w:t>
      </w:r>
      <w:r w:rsidRPr="00794524">
        <w:rPr>
          <w:rFonts w:ascii="Tahoma" w:eastAsia="Tahoma" w:hAnsi="Tahoma" w:cs="Tahoma"/>
          <w:lang w:val="fr-CA"/>
        </w:rPr>
        <w:t>coercitives</w:t>
      </w:r>
      <w:r w:rsidR="004A2CD3" w:rsidRPr="00794524">
        <w:rPr>
          <w:rFonts w:ascii="Tahoma" w:eastAsia="Tahoma" w:hAnsi="Tahoma" w:cs="Tahoma"/>
          <w:lang w:val="fr-CA"/>
        </w:rPr>
        <w:t xml:space="preserve"> </w:t>
      </w:r>
      <w:r w:rsidRPr="00794524">
        <w:rPr>
          <w:rFonts w:ascii="Tahoma" w:eastAsia="Tahoma" w:hAnsi="Tahoma" w:cs="Tahoma"/>
          <w:lang w:val="fr-CA"/>
        </w:rPr>
        <w:t xml:space="preserve">ont leur limite et doivent </w:t>
      </w:r>
      <w:r w:rsidR="00724278" w:rsidRPr="00794524">
        <w:rPr>
          <w:rFonts w:ascii="Tahoma" w:eastAsia="Tahoma" w:hAnsi="Tahoma" w:cs="Tahoma"/>
          <w:lang w:val="fr-CA"/>
        </w:rPr>
        <w:t>être</w:t>
      </w:r>
      <w:r w:rsidR="004A2CD3" w:rsidRPr="00794524">
        <w:rPr>
          <w:rFonts w:ascii="Tahoma" w:eastAsia="Tahoma" w:hAnsi="Tahoma" w:cs="Tahoma"/>
          <w:lang w:val="fr-CA"/>
        </w:rPr>
        <w:t xml:space="preserve"> revu</w:t>
      </w:r>
      <w:r w:rsidRPr="00794524">
        <w:rPr>
          <w:rFonts w:ascii="Tahoma" w:eastAsia="Tahoma" w:hAnsi="Tahoma" w:cs="Tahoma"/>
          <w:lang w:val="fr-CA"/>
        </w:rPr>
        <w:t>es</w:t>
      </w:r>
      <w:r w:rsidR="004A2CD3" w:rsidRPr="00794524">
        <w:rPr>
          <w:rFonts w:ascii="Tahoma" w:eastAsia="Tahoma" w:hAnsi="Tahoma" w:cs="Tahoma"/>
          <w:lang w:val="fr-CA"/>
        </w:rPr>
        <w:t xml:space="preserve">; </w:t>
      </w:r>
      <w:r w:rsidR="00D1456B" w:rsidRPr="00794524">
        <w:rPr>
          <w:rFonts w:ascii="Tahoma" w:eastAsia="Tahoma" w:hAnsi="Tahoma" w:cs="Tahoma"/>
          <w:lang w:val="fr-CA"/>
        </w:rPr>
        <w:t>u</w:t>
      </w:r>
      <w:r w:rsidR="009C44D1" w:rsidRPr="00794524">
        <w:rPr>
          <w:rFonts w:ascii="Tahoma" w:eastAsia="Tahoma" w:hAnsi="Tahoma" w:cs="Tahoma"/>
          <w:lang w:val="fr-CA"/>
        </w:rPr>
        <w:t>ne réflexion de l’équipe</w:t>
      </w:r>
      <w:r w:rsidR="00D1456B" w:rsidRPr="00794524">
        <w:rPr>
          <w:rFonts w:ascii="Tahoma" w:eastAsia="Tahoma" w:hAnsi="Tahoma" w:cs="Tahoma"/>
          <w:lang w:val="fr-CA"/>
        </w:rPr>
        <w:t>-</w:t>
      </w:r>
      <w:r w:rsidR="004A2CD3" w:rsidRPr="00794524">
        <w:rPr>
          <w:rFonts w:ascii="Tahoma" w:eastAsia="Tahoma" w:hAnsi="Tahoma" w:cs="Tahoma"/>
          <w:lang w:val="fr-CA"/>
        </w:rPr>
        <w:t>écol</w:t>
      </w:r>
      <w:r w:rsidR="00724278" w:rsidRPr="00794524">
        <w:rPr>
          <w:rFonts w:ascii="Tahoma" w:eastAsia="Tahoma" w:hAnsi="Tahoma" w:cs="Tahoma"/>
          <w:lang w:val="fr-CA"/>
        </w:rPr>
        <w:t xml:space="preserve">e </w:t>
      </w:r>
      <w:r w:rsidR="009C44D1" w:rsidRPr="00794524">
        <w:rPr>
          <w:rFonts w:ascii="Tahoma" w:eastAsia="Tahoma" w:hAnsi="Tahoma" w:cs="Tahoma"/>
          <w:lang w:val="fr-CA"/>
        </w:rPr>
        <w:t xml:space="preserve">s’amorcera l’an prochain afin d’évaluer différentes approches </w:t>
      </w:r>
      <w:r w:rsidR="00E83C73" w:rsidRPr="00794524">
        <w:rPr>
          <w:rFonts w:ascii="Tahoma" w:eastAsia="Tahoma" w:hAnsi="Tahoma" w:cs="Tahoma"/>
          <w:lang w:val="fr-CA"/>
        </w:rPr>
        <w:t xml:space="preserve">(ouvrir </w:t>
      </w:r>
      <w:r w:rsidR="00724278" w:rsidRPr="00794524">
        <w:rPr>
          <w:rFonts w:ascii="Tahoma" w:eastAsia="Tahoma" w:hAnsi="Tahoma" w:cs="Tahoma"/>
          <w:lang w:val="fr-CA"/>
        </w:rPr>
        <w:t>plus tô</w:t>
      </w:r>
      <w:r w:rsidR="00E83C73" w:rsidRPr="00794524">
        <w:rPr>
          <w:rFonts w:ascii="Tahoma" w:eastAsia="Tahoma" w:hAnsi="Tahoma" w:cs="Tahoma"/>
          <w:lang w:val="fr-CA"/>
        </w:rPr>
        <w:t xml:space="preserve">t / fermer </w:t>
      </w:r>
      <w:r w:rsidR="004A2CD3" w:rsidRPr="00794524">
        <w:rPr>
          <w:rFonts w:ascii="Tahoma" w:eastAsia="Tahoma" w:hAnsi="Tahoma" w:cs="Tahoma"/>
          <w:lang w:val="fr-CA"/>
        </w:rPr>
        <w:t>plus tard</w:t>
      </w:r>
      <w:r w:rsidR="00E83C73" w:rsidRPr="00794524">
        <w:rPr>
          <w:rFonts w:ascii="Tahoma" w:eastAsia="Tahoma" w:hAnsi="Tahoma" w:cs="Tahoma"/>
          <w:lang w:val="fr-CA"/>
        </w:rPr>
        <w:t xml:space="preserve">) et adapter la </w:t>
      </w:r>
      <w:r w:rsidR="004A2CD3" w:rsidRPr="00794524">
        <w:rPr>
          <w:rFonts w:ascii="Tahoma" w:eastAsia="Tahoma" w:hAnsi="Tahoma" w:cs="Tahoma"/>
          <w:lang w:val="fr-CA"/>
        </w:rPr>
        <w:t>surveillance en conséquence.</w:t>
      </w:r>
      <w:r w:rsidR="00724278" w:rsidRPr="00794524">
        <w:rPr>
          <w:rFonts w:ascii="Tahoma" w:eastAsia="Tahoma" w:hAnsi="Tahoma" w:cs="Tahoma"/>
          <w:lang w:val="fr-CA"/>
        </w:rPr>
        <w:t xml:space="preserve"> </w:t>
      </w:r>
      <w:r w:rsidR="00DE3871" w:rsidRPr="00794524">
        <w:rPr>
          <w:rFonts w:ascii="Tahoma" w:eastAsia="Tahoma" w:hAnsi="Tahoma" w:cs="Tahoma"/>
          <w:lang w:val="fr-CA"/>
        </w:rPr>
        <w:t>Aussi, l</w:t>
      </w:r>
      <w:r w:rsidR="00E83C73" w:rsidRPr="00794524">
        <w:rPr>
          <w:rFonts w:ascii="Tahoma" w:eastAsia="Tahoma" w:hAnsi="Tahoma" w:cs="Tahoma"/>
          <w:lang w:val="fr-CA"/>
        </w:rPr>
        <w:t>es activités parascolaires</w:t>
      </w:r>
      <w:r w:rsidR="00E83C73">
        <w:rPr>
          <w:rFonts w:ascii="Tahoma" w:eastAsia="Tahoma" w:hAnsi="Tahoma" w:cs="Tahoma"/>
          <w:lang w:val="fr-CA"/>
        </w:rPr>
        <w:t xml:space="preserve"> pourraient être </w:t>
      </w:r>
      <w:r w:rsidR="009C44D1">
        <w:rPr>
          <w:rFonts w:ascii="Tahoma" w:eastAsia="Tahoma" w:hAnsi="Tahoma" w:cs="Tahoma"/>
          <w:lang w:val="fr-CA"/>
        </w:rPr>
        <w:t>augmentées</w:t>
      </w:r>
      <w:r w:rsidR="00420A83">
        <w:rPr>
          <w:rFonts w:ascii="Tahoma" w:eastAsia="Tahoma" w:hAnsi="Tahoma" w:cs="Tahoma"/>
          <w:lang w:val="fr-CA"/>
        </w:rPr>
        <w:t xml:space="preserve"> </w:t>
      </w:r>
      <w:r w:rsidR="00DE3871">
        <w:rPr>
          <w:rFonts w:ascii="Tahoma" w:eastAsia="Tahoma" w:hAnsi="Tahoma" w:cs="Tahoma"/>
          <w:lang w:val="fr-CA"/>
        </w:rPr>
        <w:t>à travers ces nouveaux horaires (on l’exemple de l’</w:t>
      </w:r>
      <w:r w:rsidR="00420A83">
        <w:rPr>
          <w:rFonts w:ascii="Tahoma" w:eastAsia="Tahoma" w:hAnsi="Tahoma" w:cs="Tahoma"/>
          <w:lang w:val="fr-CA"/>
        </w:rPr>
        <w:t xml:space="preserve">équipe de flag football fille </w:t>
      </w:r>
      <w:r w:rsidR="00DE3871">
        <w:rPr>
          <w:rFonts w:ascii="Tahoma" w:eastAsia="Tahoma" w:hAnsi="Tahoma" w:cs="Tahoma"/>
          <w:lang w:val="fr-CA"/>
        </w:rPr>
        <w:t xml:space="preserve">qui </w:t>
      </w:r>
      <w:r w:rsidR="00420A83">
        <w:rPr>
          <w:rFonts w:ascii="Tahoma" w:eastAsia="Tahoma" w:hAnsi="Tahoma" w:cs="Tahoma"/>
          <w:lang w:val="fr-CA"/>
        </w:rPr>
        <w:t>a vraiment bien marché</w:t>
      </w:r>
      <w:r w:rsidR="00DE3871">
        <w:rPr>
          <w:rFonts w:ascii="Tahoma" w:eastAsia="Tahoma" w:hAnsi="Tahoma" w:cs="Tahoma"/>
          <w:lang w:val="fr-CA"/>
        </w:rPr>
        <w:t xml:space="preserve"> cette année</w:t>
      </w:r>
      <w:r w:rsidR="00420A83">
        <w:rPr>
          <w:rFonts w:ascii="Tahoma" w:eastAsia="Tahoma" w:hAnsi="Tahoma" w:cs="Tahoma"/>
          <w:lang w:val="fr-CA"/>
        </w:rPr>
        <w:t>)</w:t>
      </w:r>
      <w:r w:rsidR="00724278">
        <w:rPr>
          <w:rFonts w:ascii="Tahoma" w:eastAsia="Tahoma" w:hAnsi="Tahoma" w:cs="Tahoma"/>
          <w:lang w:val="fr-CA"/>
        </w:rPr>
        <w:t>.</w:t>
      </w:r>
      <w:r w:rsidR="00420A83">
        <w:rPr>
          <w:rFonts w:ascii="Tahoma" w:eastAsia="Tahoma" w:hAnsi="Tahoma" w:cs="Tahoma"/>
          <w:lang w:val="fr-CA"/>
        </w:rPr>
        <w:t xml:space="preserve"> </w:t>
      </w:r>
      <w:r w:rsidR="005237B1">
        <w:rPr>
          <w:rFonts w:ascii="Tahoma" w:eastAsia="Tahoma" w:hAnsi="Tahoma" w:cs="Tahoma"/>
          <w:lang w:val="fr-CA"/>
        </w:rPr>
        <w:t>Le CÉ discute des incitatifs qui pourraient être mis en place pour augmenter l’offre du parascolaire à l’école, et ainsi augmenter le sentiment d’appartenance.</w:t>
      </w:r>
    </w:p>
    <w:p w14:paraId="1D44A552" w14:textId="6D870677" w:rsidR="005237B1" w:rsidRDefault="005237B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B133628" w14:textId="0DEFD5F2" w:rsidR="005237B1" w:rsidRDefault="005237B1" w:rsidP="005237B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A3797D">
        <w:rPr>
          <w:rFonts w:ascii="Tahoma" w:eastAsia="Tahoma" w:hAnsi="Tahoma" w:cs="Tahoma"/>
          <w:i/>
          <w:lang w:val="fr-CA"/>
        </w:rPr>
        <w:t xml:space="preserve">L’adoption </w:t>
      </w:r>
      <w:r>
        <w:rPr>
          <w:rFonts w:ascii="Tahoma" w:eastAsia="Tahoma" w:hAnsi="Tahoma" w:cs="Tahoma"/>
          <w:i/>
          <w:lang w:val="fr-CA"/>
        </w:rPr>
        <w:t>du code de conduite pour 2022-2023 est proposée</w:t>
      </w:r>
      <w:r w:rsidR="004F0325">
        <w:rPr>
          <w:rFonts w:ascii="Tahoma" w:eastAsia="Tahoma" w:hAnsi="Tahoma" w:cs="Tahoma"/>
          <w:i/>
          <w:lang w:val="fr-CA"/>
        </w:rPr>
        <w:t xml:space="preserve"> Karoline Morin</w:t>
      </w:r>
      <w:r>
        <w:rPr>
          <w:rFonts w:ascii="Tahoma" w:eastAsia="Tahoma" w:hAnsi="Tahoma" w:cs="Tahoma"/>
          <w:i/>
          <w:lang w:val="fr-CA"/>
        </w:rPr>
        <w:t xml:space="preserve"> par et secondée par </w:t>
      </w:r>
      <w:r w:rsidR="004F0325">
        <w:rPr>
          <w:rFonts w:ascii="Tahoma" w:eastAsia="Tahoma" w:hAnsi="Tahoma" w:cs="Tahoma"/>
          <w:i/>
          <w:lang w:val="fr-CA"/>
        </w:rPr>
        <w:t>Chantale Lanthier</w:t>
      </w:r>
      <w:r>
        <w:rPr>
          <w:rFonts w:ascii="Tahoma" w:eastAsia="Tahoma" w:hAnsi="Tahoma" w:cs="Tahoma"/>
          <w:i/>
          <w:lang w:val="fr-CA"/>
        </w:rPr>
        <w:t>.</w:t>
      </w:r>
    </w:p>
    <w:p w14:paraId="5B119ED5" w14:textId="77777777" w:rsidR="005237B1" w:rsidRPr="006944D0" w:rsidRDefault="005237B1" w:rsidP="005237B1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700FEE9A" w14:textId="77777777" w:rsidR="005237B1" w:rsidRDefault="005237B1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62D30B9" w14:textId="547980CF" w:rsidR="007308BE" w:rsidRDefault="007308BE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44F6E3F" w14:textId="77777777" w:rsidR="002A4434" w:rsidRDefault="002A4434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2F76B2E" w14:textId="48B0FECD" w:rsidR="007308BE" w:rsidRPr="007308BE" w:rsidRDefault="007308BE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308BE">
        <w:rPr>
          <w:rFonts w:ascii="Tahoma" w:eastAsia="Tahoma" w:hAnsi="Tahoma" w:cs="Tahoma"/>
          <w:b/>
          <w:lang w:val="fr-CA"/>
        </w:rPr>
        <w:t>Calendrier scolaire 2022-2023</w:t>
      </w:r>
    </w:p>
    <w:p w14:paraId="492BE3ED" w14:textId="5671CFA7" w:rsidR="007308BE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 CÉ fait un survol du calendrier scolaire 2022-2023 (étapes, journée</w:t>
      </w:r>
      <w:r w:rsidR="002A4434">
        <w:rPr>
          <w:rFonts w:ascii="Tahoma" w:eastAsia="Tahoma" w:hAnsi="Tahoma" w:cs="Tahoma"/>
          <w:lang w:val="fr-CA"/>
        </w:rPr>
        <w:t>s</w:t>
      </w:r>
      <w:r>
        <w:rPr>
          <w:rFonts w:ascii="Tahoma" w:eastAsia="Tahoma" w:hAnsi="Tahoma" w:cs="Tahoma"/>
          <w:lang w:val="fr-CA"/>
        </w:rPr>
        <w:t xml:space="preserve"> </w:t>
      </w:r>
      <w:r w:rsidR="002A4434">
        <w:rPr>
          <w:rFonts w:ascii="Tahoma" w:eastAsia="Tahoma" w:hAnsi="Tahoma" w:cs="Tahoma"/>
          <w:lang w:val="fr-CA"/>
        </w:rPr>
        <w:t>pédagogiques</w:t>
      </w:r>
      <w:r>
        <w:rPr>
          <w:rFonts w:ascii="Tahoma" w:eastAsia="Tahoma" w:hAnsi="Tahoma" w:cs="Tahoma"/>
          <w:lang w:val="fr-CA"/>
        </w:rPr>
        <w:t>, rencontre parent, etc…).</w:t>
      </w:r>
    </w:p>
    <w:p w14:paraId="17FC8000" w14:textId="77777777" w:rsidR="007308BE" w:rsidRPr="007308BE" w:rsidRDefault="007308B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58D7A232" w14:textId="33D3D2B1" w:rsidR="007308BE" w:rsidRPr="007308BE" w:rsidRDefault="007308BE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308BE">
        <w:rPr>
          <w:rFonts w:ascii="Tahoma" w:eastAsia="Tahoma" w:hAnsi="Tahoma" w:cs="Tahoma"/>
          <w:b/>
          <w:lang w:val="fr-CA"/>
        </w:rPr>
        <w:t>Fête de fin d’année/ modification d’horaire</w:t>
      </w:r>
    </w:p>
    <w:p w14:paraId="6A7438F1" w14:textId="5F0F3EC6" w:rsidR="0030600C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Le</w:t>
      </w:r>
      <w:r w:rsidR="002A4434">
        <w:rPr>
          <w:rFonts w:ascii="Tahoma" w:eastAsia="Tahoma" w:hAnsi="Tahoma" w:cs="Tahoma"/>
          <w:lang w:val="fr-CA"/>
        </w:rPr>
        <w:t xml:space="preserve"> 8 juin est la date prévue pour l</w:t>
      </w:r>
      <w:r>
        <w:rPr>
          <w:rFonts w:ascii="Tahoma" w:eastAsia="Tahoma" w:hAnsi="Tahoma" w:cs="Tahoma"/>
          <w:lang w:val="fr-CA"/>
        </w:rPr>
        <w:t xml:space="preserve">a </w:t>
      </w:r>
      <w:r w:rsidR="002A4434">
        <w:rPr>
          <w:rFonts w:ascii="Tahoma" w:eastAsia="Tahoma" w:hAnsi="Tahoma" w:cs="Tahoma"/>
          <w:lang w:val="fr-CA"/>
        </w:rPr>
        <w:t>fête</w:t>
      </w:r>
      <w:r>
        <w:rPr>
          <w:rFonts w:ascii="Tahoma" w:eastAsia="Tahoma" w:hAnsi="Tahoma" w:cs="Tahoma"/>
          <w:lang w:val="fr-CA"/>
        </w:rPr>
        <w:t xml:space="preserve"> de fin d’année.</w:t>
      </w:r>
    </w:p>
    <w:p w14:paraId="21940E55" w14:textId="3E0BF619" w:rsidR="0030600C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 xml:space="preserve">Le </w:t>
      </w:r>
      <w:r w:rsidR="002A4434">
        <w:rPr>
          <w:rFonts w:ascii="Tahoma" w:eastAsia="Tahoma" w:hAnsi="Tahoma" w:cs="Tahoma"/>
          <w:lang w:val="fr-CA"/>
        </w:rPr>
        <w:t>diner</w:t>
      </w:r>
      <w:r>
        <w:rPr>
          <w:rFonts w:ascii="Tahoma" w:eastAsia="Tahoma" w:hAnsi="Tahoma" w:cs="Tahoma"/>
          <w:lang w:val="fr-CA"/>
        </w:rPr>
        <w:t xml:space="preserve"> serait offert par l’école et il y aurait </w:t>
      </w:r>
      <w:r w:rsidR="002A4434">
        <w:rPr>
          <w:rFonts w:ascii="Tahoma" w:eastAsia="Tahoma" w:hAnsi="Tahoma" w:cs="Tahoma"/>
          <w:lang w:val="fr-CA"/>
        </w:rPr>
        <w:t>des activités prévues</w:t>
      </w:r>
      <w:r>
        <w:rPr>
          <w:rFonts w:ascii="Tahoma" w:eastAsia="Tahoma" w:hAnsi="Tahoma" w:cs="Tahoma"/>
          <w:lang w:val="fr-CA"/>
        </w:rPr>
        <w:t xml:space="preserve"> en pm (incluant Jeux </w:t>
      </w:r>
      <w:r w:rsidR="002A4434">
        <w:rPr>
          <w:rFonts w:ascii="Tahoma" w:eastAsia="Tahoma" w:hAnsi="Tahoma" w:cs="Tahoma"/>
          <w:lang w:val="fr-CA"/>
        </w:rPr>
        <w:t>gonflables,</w:t>
      </w:r>
      <w:r>
        <w:rPr>
          <w:rFonts w:ascii="Tahoma" w:eastAsia="Tahoma" w:hAnsi="Tahoma" w:cs="Tahoma"/>
          <w:lang w:val="fr-CA"/>
        </w:rPr>
        <w:t xml:space="preserve"> sports</w:t>
      </w:r>
      <w:r w:rsidR="002A4434">
        <w:rPr>
          <w:rFonts w:ascii="Tahoma" w:eastAsia="Tahoma" w:hAnsi="Tahoma" w:cs="Tahoma"/>
          <w:lang w:val="fr-CA"/>
        </w:rPr>
        <w:t>, etc.</w:t>
      </w:r>
      <w:r>
        <w:rPr>
          <w:rFonts w:ascii="Tahoma" w:eastAsia="Tahoma" w:hAnsi="Tahoma" w:cs="Tahoma"/>
          <w:lang w:val="fr-CA"/>
        </w:rPr>
        <w:t>)</w:t>
      </w:r>
    </w:p>
    <w:p w14:paraId="7EBF1D3D" w14:textId="53114956" w:rsidR="0030600C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874F158" w14:textId="6BFD6BFA" w:rsidR="0030600C" w:rsidRPr="00794524" w:rsidRDefault="0030600C" w:rsidP="0030600C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>
        <w:rPr>
          <w:rFonts w:ascii="Tahoma" w:eastAsia="Tahoma" w:hAnsi="Tahoma" w:cs="Tahoma"/>
          <w:i/>
          <w:lang w:val="fr-CA"/>
        </w:rPr>
        <w:t>Il est proposé par Alexandre Grégoire-</w:t>
      </w:r>
      <w:r w:rsidRPr="00794524">
        <w:rPr>
          <w:rFonts w:ascii="Tahoma" w:eastAsia="Tahoma" w:hAnsi="Tahoma" w:cs="Tahoma"/>
          <w:i/>
          <w:lang w:val="fr-CA"/>
        </w:rPr>
        <w:t xml:space="preserve">Rousseau et secondé par Geneviève de modifier l’horaire du 8 juin </w:t>
      </w:r>
      <w:r w:rsidR="002A4434" w:rsidRPr="00794524">
        <w:rPr>
          <w:rFonts w:ascii="Tahoma" w:eastAsia="Tahoma" w:hAnsi="Tahoma" w:cs="Tahoma"/>
          <w:i/>
          <w:lang w:val="fr-CA"/>
        </w:rPr>
        <w:t xml:space="preserve">2022 </w:t>
      </w:r>
      <w:r w:rsidRPr="00794524">
        <w:rPr>
          <w:rFonts w:ascii="Tahoma" w:eastAsia="Tahoma" w:hAnsi="Tahoma" w:cs="Tahoma"/>
          <w:i/>
          <w:lang w:val="fr-CA"/>
        </w:rPr>
        <w:t>pour accommoder les activités de fête de fin d’année en pm; les élèvent pour</w:t>
      </w:r>
      <w:r w:rsidR="009C44D1" w:rsidRPr="00794524">
        <w:rPr>
          <w:rFonts w:ascii="Tahoma" w:eastAsia="Tahoma" w:hAnsi="Tahoma" w:cs="Tahoma"/>
          <w:i/>
          <w:lang w:val="fr-CA"/>
        </w:rPr>
        <w:t xml:space="preserve">ront quitter à partir de 15h00, une communication aux parents sera envoyée à ce sujet. </w:t>
      </w:r>
    </w:p>
    <w:p w14:paraId="795B838C" w14:textId="77777777" w:rsidR="0030600C" w:rsidRPr="006944D0" w:rsidRDefault="0030600C" w:rsidP="0030600C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794524">
        <w:rPr>
          <w:rFonts w:ascii="Tahoma" w:eastAsia="Tahoma" w:hAnsi="Tahoma" w:cs="Tahoma"/>
          <w:i/>
          <w:lang w:val="fr-CA"/>
        </w:rPr>
        <w:t>Adopté à l’unanimité.</w:t>
      </w:r>
    </w:p>
    <w:p w14:paraId="593744C7" w14:textId="280A914D" w:rsidR="0030600C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78065C5C" w14:textId="3E5AC7A0" w:rsidR="0030600C" w:rsidRDefault="0030600C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Un</w:t>
      </w:r>
      <w:r w:rsidR="002A4434">
        <w:rPr>
          <w:rFonts w:ascii="Tahoma" w:eastAsia="Tahoma" w:hAnsi="Tahoma" w:cs="Tahoma"/>
          <w:lang w:val="fr-CA"/>
        </w:rPr>
        <w:t>e</w:t>
      </w:r>
      <w:r>
        <w:rPr>
          <w:rFonts w:ascii="Tahoma" w:eastAsia="Tahoma" w:hAnsi="Tahoma" w:cs="Tahoma"/>
          <w:lang w:val="fr-CA"/>
        </w:rPr>
        <w:t xml:space="preserve"> communication sera </w:t>
      </w:r>
      <w:r w:rsidR="002A4434">
        <w:rPr>
          <w:rFonts w:ascii="Tahoma" w:eastAsia="Tahoma" w:hAnsi="Tahoma" w:cs="Tahoma"/>
          <w:lang w:val="fr-CA"/>
        </w:rPr>
        <w:t>envoyée</w:t>
      </w:r>
      <w:r>
        <w:rPr>
          <w:rFonts w:ascii="Tahoma" w:eastAsia="Tahoma" w:hAnsi="Tahoma" w:cs="Tahoma"/>
          <w:lang w:val="fr-CA"/>
        </w:rPr>
        <w:t xml:space="preserve"> aux parents en conséquence.</w:t>
      </w:r>
    </w:p>
    <w:p w14:paraId="15307167" w14:textId="77777777" w:rsidR="007308BE" w:rsidRPr="007308BE" w:rsidRDefault="007308B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23B11EBC" w14:textId="0E2B8498" w:rsidR="007308BE" w:rsidRPr="007308BE" w:rsidRDefault="007308BE" w:rsidP="007308BE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7308BE">
        <w:rPr>
          <w:rFonts w:ascii="Tahoma" w:eastAsia="Tahoma" w:hAnsi="Tahoma" w:cs="Tahoma"/>
          <w:b/>
          <w:lang w:val="fr-CA"/>
        </w:rPr>
        <w:t>Sorties éducatives</w:t>
      </w:r>
    </w:p>
    <w:p w14:paraId="368A7E35" w14:textId="77777777" w:rsidR="007308BE" w:rsidRDefault="007308BE" w:rsidP="007308BE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5962BA1" w14:textId="4A0C8190" w:rsidR="007308BE" w:rsidRDefault="0030600C" w:rsidP="0030600C">
      <w:pPr>
        <w:pStyle w:val="Paragraphedeliste"/>
        <w:numPr>
          <w:ilvl w:val="0"/>
          <w:numId w:val="20"/>
        </w:numPr>
        <w:spacing w:before="60" w:after="60" w:line="240" w:lineRule="auto"/>
        <w:rPr>
          <w:rFonts w:ascii="Tahoma" w:eastAsia="Tahoma" w:hAnsi="Tahoma" w:cs="Tahoma"/>
          <w:lang w:val="fr-CA"/>
        </w:rPr>
      </w:pPr>
      <w:r>
        <w:rPr>
          <w:rFonts w:ascii="Tahoma" w:eastAsia="Tahoma" w:hAnsi="Tahoma" w:cs="Tahoma"/>
          <w:lang w:val="fr-CA"/>
        </w:rPr>
        <w:t>Foyer 125 classe de langage</w:t>
      </w:r>
      <w:r w:rsidR="002A4434">
        <w:rPr>
          <w:rFonts w:ascii="Tahoma" w:eastAsia="Tahoma" w:hAnsi="Tahoma" w:cs="Tahoma"/>
          <w:lang w:val="fr-CA"/>
        </w:rPr>
        <w:t xml:space="preserve"> : sortie </w:t>
      </w:r>
      <w:r w:rsidRPr="0030600C">
        <w:rPr>
          <w:rFonts w:ascii="Tahoma" w:eastAsia="Tahoma" w:hAnsi="Tahoma" w:cs="Tahoma"/>
          <w:lang w:val="fr-CA"/>
        </w:rPr>
        <w:t>au parc Oliva-Pelletier afin de réaliser une activité sportive.</w:t>
      </w:r>
    </w:p>
    <w:p w14:paraId="5F6F744B" w14:textId="77831C62" w:rsidR="0030600C" w:rsidRPr="002A4434" w:rsidRDefault="002A4434" w:rsidP="0030600C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2A4434">
        <w:rPr>
          <w:rFonts w:ascii="Tahoma" w:eastAsia="Tahoma" w:hAnsi="Tahoma" w:cs="Tahoma"/>
          <w:i/>
          <w:lang w:val="fr-CA"/>
        </w:rPr>
        <w:t xml:space="preserve">Il est proposé par </w:t>
      </w:r>
      <w:r w:rsidR="00E63020" w:rsidRPr="002A4434">
        <w:rPr>
          <w:rFonts w:ascii="Tahoma" w:eastAsia="Tahoma" w:hAnsi="Tahoma" w:cs="Tahoma"/>
          <w:i/>
          <w:lang w:val="fr-CA"/>
        </w:rPr>
        <w:t xml:space="preserve">Chantal </w:t>
      </w:r>
      <w:proofErr w:type="spellStart"/>
      <w:r w:rsidR="00E63020" w:rsidRPr="002A4434">
        <w:rPr>
          <w:rFonts w:ascii="Tahoma" w:eastAsia="Tahoma" w:hAnsi="Tahoma" w:cs="Tahoma"/>
          <w:i/>
          <w:lang w:val="fr-CA"/>
        </w:rPr>
        <w:t>Barette</w:t>
      </w:r>
      <w:proofErr w:type="spellEnd"/>
      <w:r w:rsidR="00E63020" w:rsidRPr="002A4434">
        <w:rPr>
          <w:rFonts w:ascii="Tahoma" w:eastAsia="Tahoma" w:hAnsi="Tahoma" w:cs="Tahoma"/>
          <w:i/>
          <w:lang w:val="fr-CA"/>
        </w:rPr>
        <w:t xml:space="preserve"> et secondé par Chantale L</w:t>
      </w:r>
      <w:r w:rsidRPr="002A4434">
        <w:rPr>
          <w:rFonts w:ascii="Tahoma" w:eastAsia="Tahoma" w:hAnsi="Tahoma" w:cs="Tahoma"/>
          <w:i/>
          <w:lang w:val="fr-CA"/>
        </w:rPr>
        <w:t>a</w:t>
      </w:r>
      <w:r w:rsidR="00E63020" w:rsidRPr="002A4434">
        <w:rPr>
          <w:rFonts w:ascii="Tahoma" w:eastAsia="Tahoma" w:hAnsi="Tahoma" w:cs="Tahoma"/>
          <w:i/>
          <w:lang w:val="fr-CA"/>
        </w:rPr>
        <w:t>nthier</w:t>
      </w:r>
      <w:r w:rsidRPr="002A4434">
        <w:rPr>
          <w:rFonts w:ascii="Tahoma" w:eastAsia="Tahoma" w:hAnsi="Tahoma" w:cs="Tahoma"/>
          <w:i/>
          <w:lang w:val="fr-CA"/>
        </w:rPr>
        <w:t xml:space="preserve"> d’approuver les demandes de sortie tel que présenté</w:t>
      </w:r>
      <w:r w:rsidR="00D1456B">
        <w:rPr>
          <w:rFonts w:ascii="Tahoma" w:eastAsia="Tahoma" w:hAnsi="Tahoma" w:cs="Tahoma"/>
          <w:i/>
          <w:lang w:val="fr-CA"/>
        </w:rPr>
        <w:t>e</w:t>
      </w:r>
      <w:r w:rsidR="00E63020" w:rsidRPr="002A4434">
        <w:rPr>
          <w:rFonts w:ascii="Tahoma" w:eastAsia="Tahoma" w:hAnsi="Tahoma" w:cs="Tahoma"/>
          <w:i/>
          <w:lang w:val="fr-CA"/>
        </w:rPr>
        <w:t>.</w:t>
      </w:r>
    </w:p>
    <w:p w14:paraId="3D4B5DE6" w14:textId="77777777" w:rsidR="00E63020" w:rsidRPr="006944D0" w:rsidRDefault="00E63020" w:rsidP="00E63020">
      <w:pPr>
        <w:spacing w:before="60" w:after="60" w:line="240" w:lineRule="auto"/>
        <w:rPr>
          <w:rFonts w:ascii="Tahoma" w:eastAsia="Tahoma" w:hAnsi="Tahoma" w:cs="Tahoma"/>
          <w:i/>
          <w:lang w:val="fr-CA"/>
        </w:rPr>
      </w:pPr>
      <w:r w:rsidRPr="006944D0">
        <w:rPr>
          <w:rFonts w:ascii="Tahoma" w:eastAsia="Tahoma" w:hAnsi="Tahoma" w:cs="Tahoma"/>
          <w:i/>
          <w:lang w:val="fr-CA"/>
        </w:rPr>
        <w:t>Adopté à l’unanimité.</w:t>
      </w:r>
    </w:p>
    <w:p w14:paraId="4142DDFF" w14:textId="77777777" w:rsidR="00E63020" w:rsidRPr="0030600C" w:rsidRDefault="00E63020" w:rsidP="0030600C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0CF9B1B3" w14:textId="77777777" w:rsidR="007308BE" w:rsidRPr="006944D0" w:rsidRDefault="007308BE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3665808F" w14:textId="77777777" w:rsidR="00A5674A" w:rsidRPr="006944D0" w:rsidRDefault="00D0532E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>Varia</w:t>
      </w:r>
    </w:p>
    <w:p w14:paraId="37F1FBB6" w14:textId="7BE4C88B" w:rsidR="00515063" w:rsidRPr="00E63020" w:rsidRDefault="005D72A5" w:rsidP="00EA6B15">
      <w:pPr>
        <w:pStyle w:val="Paragraphedeliste"/>
        <w:numPr>
          <w:ilvl w:val="0"/>
          <w:numId w:val="18"/>
        </w:numPr>
        <w:spacing w:before="60" w:after="60" w:line="240" w:lineRule="auto"/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</w:pP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Éric 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indique qu’il faudrait 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réviser aux besoins </w:t>
      </w: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les critères de sélection pour poste de direction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ils 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ont déjà été établi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et ils sont révisés chaque année). Le 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point sera</w:t>
      </w: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A4434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discuté</w:t>
      </w: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au sein du CÉ.</w:t>
      </w:r>
    </w:p>
    <w:p w14:paraId="07DC3A92" w14:textId="12EE80E6" w:rsidR="005D72A5" w:rsidRPr="00E63020" w:rsidRDefault="005D72A5" w:rsidP="00EA6B15">
      <w:pPr>
        <w:pStyle w:val="Paragraphedeliste"/>
        <w:numPr>
          <w:ilvl w:val="0"/>
          <w:numId w:val="18"/>
        </w:numPr>
        <w:spacing w:before="60" w:after="60" w:line="240" w:lineRule="auto"/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</w:pPr>
      <w:r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Bilan annuel du CÉ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A4434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ne pas oublier de le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préparer pour l’assemblé</w:t>
      </w:r>
      <w:r w:rsidR="00D1456B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E63020" w:rsidRPr="00E63020"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  <w:t xml:space="preserve"> annuelle.</w:t>
      </w:r>
    </w:p>
    <w:p w14:paraId="53958FE6" w14:textId="77777777" w:rsidR="00E85749" w:rsidRDefault="00E85749" w:rsidP="00E85749">
      <w:pPr>
        <w:spacing w:before="60" w:after="60" w:line="240" w:lineRule="auto"/>
        <w:rPr>
          <w:rStyle w:val="Aucun"/>
          <w:rFonts w:ascii="Tahoma" w:eastAsia="Tahoma" w:hAnsi="Tahoma" w:cs="Tahoma"/>
          <w:color w:val="000000"/>
          <w:u w:color="000000"/>
          <w:bdr w:val="nil"/>
          <w:lang w:val="fr-CA"/>
          <w14:textOutline w14:w="0" w14:cap="flat" w14:cmpd="sng" w14:algn="ctr">
            <w14:noFill/>
            <w14:prstDash w14:val="solid"/>
            <w14:bevel/>
          </w14:textOutline>
        </w:rPr>
      </w:pPr>
    </w:p>
    <w:p w14:paraId="30ED527B" w14:textId="0122D184" w:rsidR="00B94AA6" w:rsidRPr="006944D0" w:rsidRDefault="00B94AA6" w:rsidP="00032B21">
      <w:pPr>
        <w:spacing w:before="60" w:after="60" w:line="240" w:lineRule="auto"/>
        <w:rPr>
          <w:rFonts w:ascii="Tahoma" w:eastAsia="Tahoma" w:hAnsi="Tahoma" w:cs="Tahoma"/>
          <w:lang w:val="fr-CA"/>
        </w:rPr>
      </w:pPr>
    </w:p>
    <w:p w14:paraId="65F108AA" w14:textId="77777777" w:rsidR="00403359" w:rsidRPr="006944D0" w:rsidRDefault="001725AC" w:rsidP="00032B21">
      <w:pPr>
        <w:numPr>
          <w:ilvl w:val="0"/>
          <w:numId w:val="1"/>
        </w:numPr>
        <w:spacing w:before="60" w:after="60" w:line="240" w:lineRule="auto"/>
        <w:rPr>
          <w:rFonts w:ascii="Tahoma" w:eastAsia="Tahoma" w:hAnsi="Tahoma" w:cs="Tahoma"/>
          <w:b/>
          <w:lang w:val="fr-CA"/>
        </w:rPr>
      </w:pPr>
      <w:r w:rsidRPr="006944D0">
        <w:rPr>
          <w:rFonts w:ascii="Tahoma" w:eastAsia="Tahoma" w:hAnsi="Tahoma" w:cs="Tahoma"/>
          <w:b/>
          <w:lang w:val="fr-CA"/>
        </w:rPr>
        <w:t xml:space="preserve">  Levée de la séance</w:t>
      </w:r>
      <w:r w:rsidR="00743703" w:rsidRPr="006944D0">
        <w:rPr>
          <w:rFonts w:ascii="Tahoma" w:eastAsia="Tahoma" w:hAnsi="Tahoma" w:cs="Tahoma"/>
          <w:b/>
          <w:lang w:val="fr-CA"/>
        </w:rPr>
        <w:t xml:space="preserve"> et prochaine rencontre</w:t>
      </w:r>
    </w:p>
    <w:p w14:paraId="73D0B2EB" w14:textId="0A56EE4C" w:rsidR="00390DD1" w:rsidRDefault="00390DD1" w:rsidP="00032B21">
      <w:pPr>
        <w:spacing w:before="60" w:after="60" w:line="240" w:lineRule="auto"/>
        <w:rPr>
          <w:rFonts w:ascii="Tahoma" w:hAnsi="Tahoma" w:cs="Tahoma"/>
          <w:lang w:val="fr-CA"/>
        </w:rPr>
      </w:pPr>
      <w:r>
        <w:rPr>
          <w:rFonts w:ascii="Tahoma" w:hAnsi="Tahoma" w:cs="Tahoma"/>
          <w:lang w:val="fr-CA"/>
        </w:rPr>
        <w:t xml:space="preserve">La prochaine </w:t>
      </w:r>
      <w:r w:rsidR="007D6AA3">
        <w:rPr>
          <w:rFonts w:ascii="Tahoma" w:hAnsi="Tahoma" w:cs="Tahoma"/>
          <w:lang w:val="fr-CA"/>
        </w:rPr>
        <w:t>rencontre est prévu</w:t>
      </w:r>
      <w:r w:rsidR="00310CDA">
        <w:rPr>
          <w:rFonts w:ascii="Tahoma" w:hAnsi="Tahoma" w:cs="Tahoma"/>
          <w:lang w:val="fr-CA"/>
        </w:rPr>
        <w:t>e</w:t>
      </w:r>
      <w:r w:rsidR="007D6AA3">
        <w:rPr>
          <w:rFonts w:ascii="Tahoma" w:hAnsi="Tahoma" w:cs="Tahoma"/>
          <w:lang w:val="fr-CA"/>
        </w:rPr>
        <w:t xml:space="preserve"> </w:t>
      </w:r>
      <w:r w:rsidR="007D6AA3" w:rsidRPr="00E63020">
        <w:rPr>
          <w:rFonts w:ascii="Tahoma" w:hAnsi="Tahoma" w:cs="Tahoma"/>
          <w:lang w:val="fr-CA"/>
        </w:rPr>
        <w:t xml:space="preserve">pour le </w:t>
      </w:r>
      <w:r w:rsidR="00E63020" w:rsidRPr="00E63020">
        <w:rPr>
          <w:rFonts w:ascii="Tahoma" w:hAnsi="Tahoma" w:cs="Tahoma"/>
          <w:lang w:val="fr-CA"/>
        </w:rPr>
        <w:t xml:space="preserve">20 juin </w:t>
      </w:r>
      <w:r w:rsidR="007D6AA3" w:rsidRPr="00E63020">
        <w:rPr>
          <w:rFonts w:ascii="Tahoma" w:hAnsi="Tahoma" w:cs="Tahoma"/>
          <w:lang w:val="fr-CA"/>
        </w:rPr>
        <w:t>2022.</w:t>
      </w:r>
    </w:p>
    <w:p w14:paraId="38F7E020" w14:textId="26EC6A28" w:rsidR="00323534" w:rsidRDefault="00323534" w:rsidP="00396662">
      <w:pPr>
        <w:spacing w:before="60" w:after="60" w:line="240" w:lineRule="auto"/>
        <w:rPr>
          <w:rFonts w:ascii="Tahoma" w:hAnsi="Tahoma" w:cs="Tahoma"/>
          <w:lang w:val="fr-CA"/>
        </w:rPr>
      </w:pPr>
    </w:p>
    <w:p w14:paraId="0EF49A4C" w14:textId="657BE7CA" w:rsidR="00A36A7B" w:rsidRPr="006944D0" w:rsidRDefault="00F728FF" w:rsidP="00396662">
      <w:pPr>
        <w:spacing w:before="60" w:after="60" w:line="240" w:lineRule="auto"/>
        <w:rPr>
          <w:rFonts w:ascii="Tahoma" w:hAnsi="Tahoma" w:cs="Tahoma"/>
          <w:lang w:val="fr-CA"/>
        </w:rPr>
      </w:pPr>
      <w:r w:rsidRPr="006944D0">
        <w:rPr>
          <w:rFonts w:ascii="Tahoma" w:hAnsi="Tahoma" w:cs="Tahoma"/>
          <w:lang w:val="fr-CA"/>
        </w:rPr>
        <w:t xml:space="preserve">La séance est levée à </w:t>
      </w:r>
      <w:r w:rsidR="00D96C3A">
        <w:rPr>
          <w:rFonts w:ascii="Tahoma" w:hAnsi="Tahoma" w:cs="Tahoma"/>
          <w:lang w:val="fr-CA"/>
        </w:rPr>
        <w:t>2</w:t>
      </w:r>
      <w:r w:rsidR="00E63020">
        <w:rPr>
          <w:rFonts w:ascii="Tahoma" w:hAnsi="Tahoma" w:cs="Tahoma"/>
          <w:lang w:val="fr-CA"/>
        </w:rPr>
        <w:t>1</w:t>
      </w:r>
      <w:r w:rsidRPr="006944D0">
        <w:rPr>
          <w:rFonts w:ascii="Tahoma" w:hAnsi="Tahoma" w:cs="Tahoma"/>
          <w:lang w:val="fr-CA"/>
        </w:rPr>
        <w:t>h</w:t>
      </w:r>
      <w:r w:rsidR="00EA6B15">
        <w:rPr>
          <w:rFonts w:ascii="Tahoma" w:hAnsi="Tahoma" w:cs="Tahoma"/>
          <w:lang w:val="fr-CA"/>
        </w:rPr>
        <w:t>00</w:t>
      </w:r>
      <w:r w:rsidRPr="006944D0">
        <w:rPr>
          <w:rFonts w:ascii="Tahoma" w:hAnsi="Tahoma" w:cs="Tahoma"/>
          <w:lang w:val="fr-CA"/>
        </w:rPr>
        <w:t>.</w:t>
      </w:r>
    </w:p>
    <w:sectPr w:rsidR="00A36A7B" w:rsidRPr="006944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343B4" w14:textId="77777777" w:rsidR="007C7ED6" w:rsidRDefault="007C7ED6" w:rsidP="00D1456B">
      <w:pPr>
        <w:spacing w:line="240" w:lineRule="auto"/>
      </w:pPr>
      <w:r>
        <w:separator/>
      </w:r>
    </w:p>
  </w:endnote>
  <w:endnote w:type="continuationSeparator" w:id="0">
    <w:p w14:paraId="79F4B648" w14:textId="77777777" w:rsidR="007C7ED6" w:rsidRDefault="007C7ED6" w:rsidP="00D14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6F46" w14:textId="77777777" w:rsidR="00D1456B" w:rsidRDefault="00D145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195A" w14:textId="77777777" w:rsidR="00D1456B" w:rsidRDefault="00D145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BA75" w14:textId="77777777" w:rsidR="00D1456B" w:rsidRDefault="00D14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532D" w14:textId="77777777" w:rsidR="007C7ED6" w:rsidRDefault="007C7ED6" w:rsidP="00D1456B">
      <w:pPr>
        <w:spacing w:line="240" w:lineRule="auto"/>
      </w:pPr>
      <w:r>
        <w:separator/>
      </w:r>
    </w:p>
  </w:footnote>
  <w:footnote w:type="continuationSeparator" w:id="0">
    <w:p w14:paraId="70208737" w14:textId="77777777" w:rsidR="007C7ED6" w:rsidRDefault="007C7ED6" w:rsidP="00D14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368D" w14:textId="77777777" w:rsidR="00D1456B" w:rsidRDefault="00D145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03F9C" w14:textId="77777777" w:rsidR="00D1456B" w:rsidRDefault="00D145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1009" w14:textId="77777777" w:rsidR="00D1456B" w:rsidRDefault="00D14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87"/>
    <w:multiLevelType w:val="hybridMultilevel"/>
    <w:tmpl w:val="78F84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81D"/>
    <w:multiLevelType w:val="hybridMultilevel"/>
    <w:tmpl w:val="A7DAC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6697"/>
    <w:multiLevelType w:val="hybridMultilevel"/>
    <w:tmpl w:val="27F2F4FA"/>
    <w:lvl w:ilvl="0" w:tplc="4948A6B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5C4"/>
    <w:multiLevelType w:val="hybridMultilevel"/>
    <w:tmpl w:val="3234643A"/>
    <w:lvl w:ilvl="0" w:tplc="27B6C54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B0F68"/>
    <w:multiLevelType w:val="multilevel"/>
    <w:tmpl w:val="6FB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42446"/>
    <w:multiLevelType w:val="hybridMultilevel"/>
    <w:tmpl w:val="BF2234C6"/>
    <w:lvl w:ilvl="0" w:tplc="5F689A3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384"/>
    <w:multiLevelType w:val="hybridMultilevel"/>
    <w:tmpl w:val="ABD80CA2"/>
    <w:lvl w:ilvl="0" w:tplc="27B6C54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DB5"/>
    <w:multiLevelType w:val="multilevel"/>
    <w:tmpl w:val="0706B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7B1860"/>
    <w:multiLevelType w:val="hybridMultilevel"/>
    <w:tmpl w:val="6BB68CB0"/>
    <w:lvl w:ilvl="0" w:tplc="6E2E72C4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61D9C"/>
    <w:multiLevelType w:val="hybridMultilevel"/>
    <w:tmpl w:val="42287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9C1"/>
    <w:multiLevelType w:val="multilevel"/>
    <w:tmpl w:val="E1D65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22F5A"/>
    <w:multiLevelType w:val="hybridMultilevel"/>
    <w:tmpl w:val="A4A82D60"/>
    <w:lvl w:ilvl="0" w:tplc="71C0726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30BF3"/>
    <w:multiLevelType w:val="hybridMultilevel"/>
    <w:tmpl w:val="05784FA0"/>
    <w:lvl w:ilvl="0" w:tplc="20C6C8FC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F51D1"/>
    <w:multiLevelType w:val="multilevel"/>
    <w:tmpl w:val="07FA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167B6"/>
    <w:multiLevelType w:val="multilevel"/>
    <w:tmpl w:val="0706B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0212509"/>
    <w:multiLevelType w:val="hybridMultilevel"/>
    <w:tmpl w:val="04ACB862"/>
    <w:lvl w:ilvl="0" w:tplc="4174528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5466F"/>
    <w:multiLevelType w:val="hybridMultilevel"/>
    <w:tmpl w:val="4C024A70"/>
    <w:lvl w:ilvl="0" w:tplc="83B2AF6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3FE1"/>
    <w:multiLevelType w:val="hybridMultilevel"/>
    <w:tmpl w:val="AFFCF43A"/>
    <w:lvl w:ilvl="0" w:tplc="3FD0723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A1040"/>
    <w:multiLevelType w:val="hybridMultilevel"/>
    <w:tmpl w:val="53D69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124A"/>
    <w:multiLevelType w:val="hybridMultilevel"/>
    <w:tmpl w:val="69624446"/>
    <w:lvl w:ilvl="0" w:tplc="94E48F9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5"/>
  </w:num>
  <w:num w:numId="8">
    <w:abstractNumId w:val="19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1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9"/>
    <w:rsid w:val="00032B21"/>
    <w:rsid w:val="000348FE"/>
    <w:rsid w:val="00035F99"/>
    <w:rsid w:val="00050F75"/>
    <w:rsid w:val="000626E1"/>
    <w:rsid w:val="00073CB3"/>
    <w:rsid w:val="00076B97"/>
    <w:rsid w:val="00090054"/>
    <w:rsid w:val="000931B5"/>
    <w:rsid w:val="000A114E"/>
    <w:rsid w:val="000A16BA"/>
    <w:rsid w:val="000A6A11"/>
    <w:rsid w:val="000B45F1"/>
    <w:rsid w:val="000B57CF"/>
    <w:rsid w:val="000D36B9"/>
    <w:rsid w:val="000E0A7B"/>
    <w:rsid w:val="000E5D44"/>
    <w:rsid w:val="000E662F"/>
    <w:rsid w:val="00121792"/>
    <w:rsid w:val="00136D34"/>
    <w:rsid w:val="00141366"/>
    <w:rsid w:val="001537C0"/>
    <w:rsid w:val="001639D6"/>
    <w:rsid w:val="001650FC"/>
    <w:rsid w:val="001703F4"/>
    <w:rsid w:val="001725AC"/>
    <w:rsid w:val="00176CA7"/>
    <w:rsid w:val="001807A8"/>
    <w:rsid w:val="00183DB6"/>
    <w:rsid w:val="00196C8D"/>
    <w:rsid w:val="00197222"/>
    <w:rsid w:val="001A11AA"/>
    <w:rsid w:val="001A54C2"/>
    <w:rsid w:val="001B04CD"/>
    <w:rsid w:val="001B47C3"/>
    <w:rsid w:val="001C00FC"/>
    <w:rsid w:val="001C1C8B"/>
    <w:rsid w:val="001D14A2"/>
    <w:rsid w:val="001D67C8"/>
    <w:rsid w:val="001D71E9"/>
    <w:rsid w:val="001E027C"/>
    <w:rsid w:val="001E099A"/>
    <w:rsid w:val="001E121B"/>
    <w:rsid w:val="001F690B"/>
    <w:rsid w:val="002207C9"/>
    <w:rsid w:val="00225199"/>
    <w:rsid w:val="002273D7"/>
    <w:rsid w:val="002307B6"/>
    <w:rsid w:val="00231D23"/>
    <w:rsid w:val="002325BE"/>
    <w:rsid w:val="00233102"/>
    <w:rsid w:val="00244F00"/>
    <w:rsid w:val="0026391B"/>
    <w:rsid w:val="00267209"/>
    <w:rsid w:val="00272973"/>
    <w:rsid w:val="00283AC5"/>
    <w:rsid w:val="00295389"/>
    <w:rsid w:val="00297FB2"/>
    <w:rsid w:val="002A4434"/>
    <w:rsid w:val="002B3A20"/>
    <w:rsid w:val="002C6AE7"/>
    <w:rsid w:val="002D4319"/>
    <w:rsid w:val="002E0FFF"/>
    <w:rsid w:val="002E3184"/>
    <w:rsid w:val="002E5703"/>
    <w:rsid w:val="002E7FAD"/>
    <w:rsid w:val="002F1292"/>
    <w:rsid w:val="002F25A0"/>
    <w:rsid w:val="002F41AC"/>
    <w:rsid w:val="00303114"/>
    <w:rsid w:val="00304F37"/>
    <w:rsid w:val="0030600C"/>
    <w:rsid w:val="00310CDA"/>
    <w:rsid w:val="00311EA8"/>
    <w:rsid w:val="00322DC9"/>
    <w:rsid w:val="00323534"/>
    <w:rsid w:val="00337922"/>
    <w:rsid w:val="00341BC4"/>
    <w:rsid w:val="003421A4"/>
    <w:rsid w:val="00354244"/>
    <w:rsid w:val="003654B3"/>
    <w:rsid w:val="00390DD1"/>
    <w:rsid w:val="00395AB5"/>
    <w:rsid w:val="00396662"/>
    <w:rsid w:val="003A509D"/>
    <w:rsid w:val="003B1FFE"/>
    <w:rsid w:val="003B28DD"/>
    <w:rsid w:val="003B585F"/>
    <w:rsid w:val="003D6628"/>
    <w:rsid w:val="003E77BD"/>
    <w:rsid w:val="003F27AC"/>
    <w:rsid w:val="00400AC7"/>
    <w:rsid w:val="00401DB1"/>
    <w:rsid w:val="00402CAA"/>
    <w:rsid w:val="00403359"/>
    <w:rsid w:val="00407514"/>
    <w:rsid w:val="00410FF3"/>
    <w:rsid w:val="0041172B"/>
    <w:rsid w:val="00415EFC"/>
    <w:rsid w:val="00420A83"/>
    <w:rsid w:val="00427312"/>
    <w:rsid w:val="00456D24"/>
    <w:rsid w:val="004642A4"/>
    <w:rsid w:val="00473AFD"/>
    <w:rsid w:val="00474AD6"/>
    <w:rsid w:val="004776E0"/>
    <w:rsid w:val="00477B63"/>
    <w:rsid w:val="00481F63"/>
    <w:rsid w:val="00496B5E"/>
    <w:rsid w:val="004A2CD3"/>
    <w:rsid w:val="004A5620"/>
    <w:rsid w:val="004B4297"/>
    <w:rsid w:val="004C4C4D"/>
    <w:rsid w:val="004F0325"/>
    <w:rsid w:val="004F695E"/>
    <w:rsid w:val="00515063"/>
    <w:rsid w:val="005155FE"/>
    <w:rsid w:val="005237B1"/>
    <w:rsid w:val="005323C1"/>
    <w:rsid w:val="00532F14"/>
    <w:rsid w:val="00536FDD"/>
    <w:rsid w:val="00543D3E"/>
    <w:rsid w:val="005447A5"/>
    <w:rsid w:val="00546DC4"/>
    <w:rsid w:val="005677C2"/>
    <w:rsid w:val="00592267"/>
    <w:rsid w:val="005B1C6C"/>
    <w:rsid w:val="005B3F47"/>
    <w:rsid w:val="005B7A7F"/>
    <w:rsid w:val="005C4D32"/>
    <w:rsid w:val="005D3831"/>
    <w:rsid w:val="005D72A5"/>
    <w:rsid w:val="005E5B8C"/>
    <w:rsid w:val="005E7C92"/>
    <w:rsid w:val="005F242E"/>
    <w:rsid w:val="006004EA"/>
    <w:rsid w:val="006046FF"/>
    <w:rsid w:val="00604F80"/>
    <w:rsid w:val="0061387A"/>
    <w:rsid w:val="00613EE6"/>
    <w:rsid w:val="00622BE6"/>
    <w:rsid w:val="0062643C"/>
    <w:rsid w:val="00630CB4"/>
    <w:rsid w:val="00655AA3"/>
    <w:rsid w:val="0065702A"/>
    <w:rsid w:val="0065787D"/>
    <w:rsid w:val="0066540D"/>
    <w:rsid w:val="00677F80"/>
    <w:rsid w:val="006923D0"/>
    <w:rsid w:val="006944D0"/>
    <w:rsid w:val="00694A62"/>
    <w:rsid w:val="006A532E"/>
    <w:rsid w:val="006A6926"/>
    <w:rsid w:val="006B14E5"/>
    <w:rsid w:val="006C400C"/>
    <w:rsid w:val="006E2C4C"/>
    <w:rsid w:val="006E4539"/>
    <w:rsid w:val="006F1CFD"/>
    <w:rsid w:val="0070770E"/>
    <w:rsid w:val="00711623"/>
    <w:rsid w:val="00724278"/>
    <w:rsid w:val="007308BE"/>
    <w:rsid w:val="007323B0"/>
    <w:rsid w:val="00741572"/>
    <w:rsid w:val="00743703"/>
    <w:rsid w:val="0074485F"/>
    <w:rsid w:val="00752719"/>
    <w:rsid w:val="00755B81"/>
    <w:rsid w:val="00776193"/>
    <w:rsid w:val="007766D5"/>
    <w:rsid w:val="007850CF"/>
    <w:rsid w:val="00785AB2"/>
    <w:rsid w:val="00790571"/>
    <w:rsid w:val="007910D6"/>
    <w:rsid w:val="00794524"/>
    <w:rsid w:val="007A08FE"/>
    <w:rsid w:val="007A278F"/>
    <w:rsid w:val="007B28C3"/>
    <w:rsid w:val="007C34C8"/>
    <w:rsid w:val="007C49F5"/>
    <w:rsid w:val="007C7ED6"/>
    <w:rsid w:val="007D54A7"/>
    <w:rsid w:val="007D5C69"/>
    <w:rsid w:val="007D6AA3"/>
    <w:rsid w:val="007E3781"/>
    <w:rsid w:val="007E75A3"/>
    <w:rsid w:val="007F3C40"/>
    <w:rsid w:val="008247D1"/>
    <w:rsid w:val="0082553C"/>
    <w:rsid w:val="0084695C"/>
    <w:rsid w:val="00852D88"/>
    <w:rsid w:val="00853EC3"/>
    <w:rsid w:val="00867441"/>
    <w:rsid w:val="00873847"/>
    <w:rsid w:val="00875ABA"/>
    <w:rsid w:val="00875F8A"/>
    <w:rsid w:val="0088693F"/>
    <w:rsid w:val="008B577C"/>
    <w:rsid w:val="008B7081"/>
    <w:rsid w:val="008E0A2C"/>
    <w:rsid w:val="008E6858"/>
    <w:rsid w:val="0090082C"/>
    <w:rsid w:val="00905D41"/>
    <w:rsid w:val="00937EBA"/>
    <w:rsid w:val="00947035"/>
    <w:rsid w:val="009519BC"/>
    <w:rsid w:val="0095278B"/>
    <w:rsid w:val="00957EED"/>
    <w:rsid w:val="0096345D"/>
    <w:rsid w:val="00967863"/>
    <w:rsid w:val="009749FE"/>
    <w:rsid w:val="009A35BE"/>
    <w:rsid w:val="009B0497"/>
    <w:rsid w:val="009B1A13"/>
    <w:rsid w:val="009B3CC6"/>
    <w:rsid w:val="009C44D1"/>
    <w:rsid w:val="009E0CBD"/>
    <w:rsid w:val="009F0D64"/>
    <w:rsid w:val="00A13B69"/>
    <w:rsid w:val="00A23248"/>
    <w:rsid w:val="00A2398B"/>
    <w:rsid w:val="00A31295"/>
    <w:rsid w:val="00A36A7B"/>
    <w:rsid w:val="00A3797D"/>
    <w:rsid w:val="00A44B48"/>
    <w:rsid w:val="00A5674A"/>
    <w:rsid w:val="00A57CFF"/>
    <w:rsid w:val="00A611B4"/>
    <w:rsid w:val="00A62794"/>
    <w:rsid w:val="00A70D90"/>
    <w:rsid w:val="00A864C1"/>
    <w:rsid w:val="00A91021"/>
    <w:rsid w:val="00A914E3"/>
    <w:rsid w:val="00A91FDA"/>
    <w:rsid w:val="00A9256D"/>
    <w:rsid w:val="00A9391D"/>
    <w:rsid w:val="00A95A80"/>
    <w:rsid w:val="00AB1294"/>
    <w:rsid w:val="00AC2F1C"/>
    <w:rsid w:val="00AD0306"/>
    <w:rsid w:val="00AD3198"/>
    <w:rsid w:val="00AD5CA6"/>
    <w:rsid w:val="00AD5F69"/>
    <w:rsid w:val="00B1360D"/>
    <w:rsid w:val="00B13737"/>
    <w:rsid w:val="00B15717"/>
    <w:rsid w:val="00B211A5"/>
    <w:rsid w:val="00B32309"/>
    <w:rsid w:val="00B3308C"/>
    <w:rsid w:val="00B4146E"/>
    <w:rsid w:val="00B45F02"/>
    <w:rsid w:val="00B50B5A"/>
    <w:rsid w:val="00B52EB6"/>
    <w:rsid w:val="00B530B3"/>
    <w:rsid w:val="00B56EA8"/>
    <w:rsid w:val="00B63265"/>
    <w:rsid w:val="00B70BBC"/>
    <w:rsid w:val="00B94AA6"/>
    <w:rsid w:val="00BD0E74"/>
    <w:rsid w:val="00BF13F5"/>
    <w:rsid w:val="00C02837"/>
    <w:rsid w:val="00C14B55"/>
    <w:rsid w:val="00C1723B"/>
    <w:rsid w:val="00C21759"/>
    <w:rsid w:val="00C417A9"/>
    <w:rsid w:val="00C4570E"/>
    <w:rsid w:val="00C4611F"/>
    <w:rsid w:val="00C5647B"/>
    <w:rsid w:val="00C648F0"/>
    <w:rsid w:val="00C8044A"/>
    <w:rsid w:val="00C86C8D"/>
    <w:rsid w:val="00C9554E"/>
    <w:rsid w:val="00C97CB9"/>
    <w:rsid w:val="00CA197B"/>
    <w:rsid w:val="00CA5B2A"/>
    <w:rsid w:val="00CB1E3F"/>
    <w:rsid w:val="00CB6F0C"/>
    <w:rsid w:val="00CC4DE2"/>
    <w:rsid w:val="00D0532E"/>
    <w:rsid w:val="00D0791C"/>
    <w:rsid w:val="00D07FE6"/>
    <w:rsid w:val="00D1456B"/>
    <w:rsid w:val="00D460B1"/>
    <w:rsid w:val="00D47276"/>
    <w:rsid w:val="00D608A6"/>
    <w:rsid w:val="00D67074"/>
    <w:rsid w:val="00D744B4"/>
    <w:rsid w:val="00D815B3"/>
    <w:rsid w:val="00D86AA2"/>
    <w:rsid w:val="00D96C3A"/>
    <w:rsid w:val="00DA6991"/>
    <w:rsid w:val="00DB5FEB"/>
    <w:rsid w:val="00DB623C"/>
    <w:rsid w:val="00DC1F87"/>
    <w:rsid w:val="00DD1F40"/>
    <w:rsid w:val="00DD37D8"/>
    <w:rsid w:val="00DE25DE"/>
    <w:rsid w:val="00DE3871"/>
    <w:rsid w:val="00DE7567"/>
    <w:rsid w:val="00DF21C1"/>
    <w:rsid w:val="00E00A5D"/>
    <w:rsid w:val="00E313EB"/>
    <w:rsid w:val="00E4160E"/>
    <w:rsid w:val="00E41FBB"/>
    <w:rsid w:val="00E53A68"/>
    <w:rsid w:val="00E5634A"/>
    <w:rsid w:val="00E63020"/>
    <w:rsid w:val="00E75F6C"/>
    <w:rsid w:val="00E811B3"/>
    <w:rsid w:val="00E83C73"/>
    <w:rsid w:val="00E83F06"/>
    <w:rsid w:val="00E84ACC"/>
    <w:rsid w:val="00E85749"/>
    <w:rsid w:val="00E85942"/>
    <w:rsid w:val="00E87A38"/>
    <w:rsid w:val="00EA5EA6"/>
    <w:rsid w:val="00EA6B15"/>
    <w:rsid w:val="00EA6C43"/>
    <w:rsid w:val="00EA78AE"/>
    <w:rsid w:val="00ED63F5"/>
    <w:rsid w:val="00EE78C2"/>
    <w:rsid w:val="00EF04BF"/>
    <w:rsid w:val="00EF76D6"/>
    <w:rsid w:val="00EF7BAC"/>
    <w:rsid w:val="00F0005E"/>
    <w:rsid w:val="00F11271"/>
    <w:rsid w:val="00F143EC"/>
    <w:rsid w:val="00F22BA9"/>
    <w:rsid w:val="00F272D5"/>
    <w:rsid w:val="00F337B0"/>
    <w:rsid w:val="00F447BA"/>
    <w:rsid w:val="00F46A7D"/>
    <w:rsid w:val="00F728FF"/>
    <w:rsid w:val="00F80216"/>
    <w:rsid w:val="00F93B85"/>
    <w:rsid w:val="00F9478F"/>
    <w:rsid w:val="00FA4B47"/>
    <w:rsid w:val="00FB1C64"/>
    <w:rsid w:val="00FD1F2E"/>
    <w:rsid w:val="00FD604F"/>
    <w:rsid w:val="00FD6449"/>
    <w:rsid w:val="00FF0E46"/>
    <w:rsid w:val="00FF272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C6BB"/>
  <w15:docId w15:val="{5A637971-0031-43BD-BEA6-F3A0F3E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08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417A9"/>
    <w:pPr>
      <w:ind w:left="720"/>
      <w:contextualSpacing/>
    </w:pPr>
  </w:style>
  <w:style w:type="paragraph" w:customStyle="1" w:styleId="Corps">
    <w:name w:val="Corps"/>
    <w:rsid w:val="0088693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88693F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3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7308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D1456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56B"/>
  </w:style>
  <w:style w:type="paragraph" w:styleId="Pieddepage">
    <w:name w:val="footer"/>
    <w:basedOn w:val="Normal"/>
    <w:link w:val="PieddepageCar"/>
    <w:uiPriority w:val="99"/>
    <w:unhideWhenUsed/>
    <w:rsid w:val="00D1456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792B69E816749AE01EDEEC32B0C8C" ma:contentTypeVersion="11" ma:contentTypeDescription="Crée un document." ma:contentTypeScope="" ma:versionID="51150754e5a9049cebd7d5082ecfc6e9">
  <xsd:schema xmlns:xsd="http://www.w3.org/2001/XMLSchema" xmlns:xs="http://www.w3.org/2001/XMLSchema" xmlns:p="http://schemas.microsoft.com/office/2006/metadata/properties" xmlns:ns3="50c99b0b-fc72-4f03-916f-989b9f38366b" xmlns:ns4="3079ef6c-0677-4a21-9990-c9456f2020cf" targetNamespace="http://schemas.microsoft.com/office/2006/metadata/properties" ma:root="true" ma:fieldsID="3ec8b43ebbeb9914c6ca12dca4bb4c88" ns3:_="" ns4:_="">
    <xsd:import namespace="50c99b0b-fc72-4f03-916f-989b9f38366b"/>
    <xsd:import namespace="3079ef6c-0677-4a21-9990-c9456f202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99b0b-fc72-4f03-916f-989b9f383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ef6c-0677-4a21-9990-c9456f202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56363-EAB1-48EC-91FE-DEBB11E2F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99b0b-fc72-4f03-916f-989b9f38366b"/>
    <ds:schemaRef ds:uri="3079ef6c-0677-4a21-9990-c9456f202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7A9EB-EA27-4399-BD9E-D8FD5E083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A0B08-F5FF-4514-B160-4CA34F8DD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ASC-CSA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Gregoire-Rousseau, Alexandre (ASC/CSA)</dc:creator>
  <cp:lastModifiedBy>Duguay Éric</cp:lastModifiedBy>
  <cp:revision>2</cp:revision>
  <dcterms:created xsi:type="dcterms:W3CDTF">2022-06-16T21:15:00Z</dcterms:created>
  <dcterms:modified xsi:type="dcterms:W3CDTF">2022-06-16T21:15:00Z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0x0101001F0792B69E816749AE01EDEEC32B0C8C</vt:lpwstr>
  </property>
</Properties>
</file>