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59" w:rsidRPr="000E5D44" w:rsidRDefault="001725AC" w:rsidP="00694A62">
      <w:pPr>
        <w:keepNext/>
        <w:keepLines/>
        <w:spacing w:before="40" w:after="280" w:line="240" w:lineRule="auto"/>
        <w:jc w:val="center"/>
        <w:rPr>
          <w:rFonts w:ascii="Tahoma" w:eastAsia="Times New Roman" w:hAnsi="Tahoma" w:cs="Tahoma"/>
          <w:color w:val="366091"/>
          <w:sz w:val="36"/>
          <w:szCs w:val="36"/>
          <w:lang w:val="fr-CA"/>
        </w:rPr>
      </w:pPr>
      <w:bookmarkStart w:id="0" w:name="_GoBack"/>
      <w:bookmarkEnd w:id="0"/>
      <w:r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Conseil d’établissement de l’école secondaire Chomedey-de-Maisonneuve – 202</w:t>
      </w:r>
      <w:r w:rsidR="000E5D44" w:rsidRPr="000E5D44">
        <w:rPr>
          <w:rFonts w:ascii="Tahoma" w:eastAsia="Times New Roman" w:hAnsi="Tahoma" w:cs="Tahoma"/>
          <w:color w:val="366091"/>
          <w:sz w:val="36"/>
          <w:szCs w:val="36"/>
          <w:lang w:val="fr-CA"/>
        </w:rPr>
        <w:t>1-2022</w:t>
      </w:r>
    </w:p>
    <w:tbl>
      <w:tblPr>
        <w:tblStyle w:val="a"/>
        <w:tblW w:w="8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070"/>
        <w:gridCol w:w="3375"/>
        <w:gridCol w:w="23"/>
      </w:tblGrid>
      <w:tr w:rsidR="00403359" w:rsidRPr="000E5D44">
        <w:trPr>
          <w:trHeight w:val="930"/>
          <w:jc w:val="center"/>
        </w:trPr>
        <w:tc>
          <w:tcPr>
            <w:tcW w:w="852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36609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Compte rendu</w:t>
            </w:r>
            <w:r w:rsidR="000E5D44"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de réunion – Procès-Verbal</w:t>
            </w: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 xml:space="preserve"> </w:t>
            </w:r>
          </w:p>
          <w:p w:rsidR="00403359" w:rsidRPr="000E5D44" w:rsidRDefault="00694A62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color w:val="FFFFFF"/>
                <w:sz w:val="24"/>
                <w:szCs w:val="24"/>
                <w:lang w:val="fr-CA"/>
              </w:rPr>
              <w:t>Réunion du conseil d’établissement de l’école Chomedey de Maisonneuve</w:t>
            </w:r>
          </w:p>
        </w:tc>
      </w:tr>
      <w:tr w:rsidR="00403359" w:rsidRPr="000E5D44" w:rsidTr="000E5D44">
        <w:trPr>
          <w:gridAfter w:val="1"/>
          <w:wAfter w:w="23" w:type="dxa"/>
          <w:trHeight w:val="395"/>
          <w:jc w:val="center"/>
        </w:trPr>
        <w:tc>
          <w:tcPr>
            <w:tcW w:w="3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694A62" w:rsidP="000E5D44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Jeudi </w:t>
            </w:r>
            <w:r w:rsidR="000E5D44"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16 septembre 2021</w:t>
            </w:r>
          </w:p>
        </w:tc>
        <w:tc>
          <w:tcPr>
            <w:tcW w:w="20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 w:rsidP="009B0497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18h</w:t>
            </w:r>
            <w:r w:rsidR="009B0497"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3</w:t>
            </w: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0 </w:t>
            </w:r>
          </w:p>
        </w:tc>
        <w:tc>
          <w:tcPr>
            <w:tcW w:w="33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Via la plateforme TEAMS</w:t>
            </w:r>
          </w:p>
        </w:tc>
      </w:tr>
    </w:tbl>
    <w:p w:rsidR="00403359" w:rsidRPr="000E5D44" w:rsidRDefault="00403359">
      <w:pPr>
        <w:widowControl w:val="0"/>
        <w:spacing w:before="60" w:after="60" w:line="240" w:lineRule="auto"/>
        <w:rPr>
          <w:rFonts w:ascii="Tahoma" w:eastAsia="Tahoma" w:hAnsi="Tahoma" w:cs="Tahoma"/>
          <w:sz w:val="24"/>
          <w:szCs w:val="24"/>
          <w:lang w:val="fr-CA"/>
        </w:rPr>
      </w:pPr>
    </w:p>
    <w:tbl>
      <w:tblPr>
        <w:tblStyle w:val="a0"/>
        <w:tblW w:w="85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6388"/>
      </w:tblGrid>
      <w:tr w:rsidR="00403359" w:rsidRPr="000E5D44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Type de réunion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Conseil d’établissement</w:t>
            </w:r>
          </w:p>
        </w:tc>
      </w:tr>
      <w:tr w:rsidR="00403359" w:rsidRPr="000E5D44">
        <w:trPr>
          <w:trHeight w:val="397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Président(e) 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Alexandre Grégoire-Rousseau</w:t>
            </w:r>
          </w:p>
        </w:tc>
      </w:tr>
      <w:tr w:rsidR="00403359" w:rsidRPr="000E5D44">
        <w:trPr>
          <w:trHeight w:val="29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Secrétaire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0E5D44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Helvetica Neue" w:hAnsi="Tahoma" w:cs="Tahoma"/>
                <w:sz w:val="24"/>
                <w:szCs w:val="24"/>
                <w:lang w:val="fr-CA"/>
              </w:rPr>
              <w:t>Daniel Tremblay</w:t>
            </w:r>
          </w:p>
        </w:tc>
      </w:tr>
      <w:tr w:rsidR="00403359" w:rsidRPr="000E5D44">
        <w:trPr>
          <w:trHeight w:val="505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Participants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D44" w:rsidRPr="000E5D44" w:rsidRDefault="000E5D44" w:rsidP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Chantal Barrette</w:t>
            </w:r>
          </w:p>
          <w:p w:rsidR="000E5D44" w:rsidRPr="000E5D44" w:rsidRDefault="000E5D44" w:rsidP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Diane Beaudet</w:t>
            </w:r>
          </w:p>
          <w:p w:rsidR="000E5D44" w:rsidRPr="000E5D44" w:rsidRDefault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Gaëlle Bergougnoux</w:t>
            </w:r>
          </w:p>
          <w:p w:rsidR="00403359" w:rsidRPr="000E5D44" w:rsidRDefault="001725AC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Geneviève Béliveau</w:t>
            </w: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ab/>
            </w:r>
          </w:p>
          <w:p w:rsidR="000E5D44" w:rsidRPr="000E5D44" w:rsidRDefault="000E5D44" w:rsidP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Stéphanie Brunet</w:t>
            </w:r>
          </w:p>
          <w:p w:rsidR="000E5D44" w:rsidRDefault="000E5D44" w:rsidP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Isabelle Delorm</w:t>
            </w: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</w:t>
            </w:r>
          </w:p>
          <w:p w:rsidR="000E5D44" w:rsidRPr="000E5D44" w:rsidRDefault="000E5D44" w:rsidP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Chantal </w:t>
            </w:r>
            <w:proofErr w:type="spellStart"/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Lanthier</w:t>
            </w:r>
            <w:proofErr w:type="spellEnd"/>
          </w:p>
          <w:p w:rsidR="000E5D44" w:rsidRDefault="000E5D44" w:rsidP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  <w:lang w:val="en-CA"/>
              </w:rPr>
              <w:t>Annick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lang w:val="en-CA"/>
              </w:rPr>
              <w:t>Millette</w:t>
            </w:r>
            <w:proofErr w:type="spellEnd"/>
          </w:p>
          <w:p w:rsidR="00403359" w:rsidRPr="000E5D44" w:rsidRDefault="001725AC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proofErr w:type="spellStart"/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Karoline</w:t>
            </w:r>
            <w:proofErr w:type="spellEnd"/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 Morin</w:t>
            </w:r>
          </w:p>
          <w:p w:rsidR="00403359" w:rsidRPr="000E5D44" w:rsidRDefault="001725AC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 xml:space="preserve">Melissa Ann Murphy </w:t>
            </w:r>
            <w:proofErr w:type="spellStart"/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Domey</w:t>
            </w:r>
            <w:proofErr w:type="spellEnd"/>
          </w:p>
          <w:p w:rsidR="000E5D44" w:rsidRPr="000E5D44" w:rsidRDefault="000E5D44" w:rsidP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Karine Paquette</w:t>
            </w:r>
          </w:p>
          <w:p w:rsidR="00403359" w:rsidRDefault="001725AC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Isabelle Racicot</w:t>
            </w:r>
          </w:p>
          <w:p w:rsidR="000E5D44" w:rsidRPr="000E5D44" w:rsidRDefault="001725AC" w:rsidP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en-CA"/>
              </w:rPr>
              <w:t xml:space="preserve">Catherine Robert </w:t>
            </w:r>
          </w:p>
        </w:tc>
      </w:tr>
      <w:tr w:rsidR="00403359" w:rsidRPr="000E5D44">
        <w:trPr>
          <w:trHeight w:val="980"/>
        </w:trPr>
        <w:tc>
          <w:tcPr>
            <w:tcW w:w="21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1725AC">
            <w:pPr>
              <w:spacing w:before="60" w:after="60" w:line="240" w:lineRule="auto"/>
              <w:rPr>
                <w:rFonts w:ascii="Tahoma" w:eastAsia="Helvetica Neue" w:hAnsi="Tahoma" w:cs="Tahoma"/>
                <w:sz w:val="24"/>
                <w:szCs w:val="24"/>
                <w:lang w:val="fr-CA"/>
              </w:rPr>
            </w:pPr>
            <w:r w:rsidRPr="000E5D44">
              <w:rPr>
                <w:rFonts w:ascii="Tahoma" w:eastAsia="Tahoma" w:hAnsi="Tahoma" w:cs="Tahoma"/>
                <w:sz w:val="24"/>
                <w:szCs w:val="24"/>
                <w:lang w:val="fr-CA"/>
              </w:rPr>
              <w:t>Absent</w:t>
            </w:r>
          </w:p>
        </w:tc>
        <w:tc>
          <w:tcPr>
            <w:tcW w:w="63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359" w:rsidRPr="000E5D44" w:rsidRDefault="000E5D44">
            <w:pPr>
              <w:spacing w:before="60" w:after="60" w:line="240" w:lineRule="auto"/>
              <w:jc w:val="both"/>
              <w:rPr>
                <w:rFonts w:ascii="Tahoma" w:eastAsia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fr-CA"/>
              </w:rPr>
              <w:t>Emmanuelle Christophe</w:t>
            </w:r>
          </w:p>
        </w:tc>
      </w:tr>
    </w:tbl>
    <w:p w:rsidR="00403359" w:rsidRPr="000E5D44" w:rsidRDefault="00403359">
      <w:pPr>
        <w:rPr>
          <w:rFonts w:ascii="Tahoma" w:hAnsi="Tahoma" w:cs="Tahoma"/>
          <w:sz w:val="30"/>
          <w:szCs w:val="30"/>
          <w:lang w:val="fr-CA"/>
        </w:rPr>
      </w:pPr>
    </w:p>
    <w:p w:rsidR="00403359" w:rsidRDefault="00403359">
      <w:pPr>
        <w:rPr>
          <w:rFonts w:ascii="Tahoma" w:hAnsi="Tahoma" w:cs="Tahoma"/>
          <w:lang w:val="fr-CA"/>
        </w:rPr>
      </w:pPr>
    </w:p>
    <w:p w:rsidR="00EF7BAC" w:rsidRDefault="00EF7BAC">
      <w:pPr>
        <w:rPr>
          <w:rFonts w:ascii="Tahoma" w:hAnsi="Tahoma" w:cs="Tahoma"/>
          <w:lang w:val="fr-CA"/>
        </w:rPr>
      </w:pPr>
    </w:p>
    <w:p w:rsidR="00EF7BAC" w:rsidRDefault="00EF7BAC">
      <w:pPr>
        <w:rPr>
          <w:rFonts w:ascii="Tahoma" w:hAnsi="Tahoma" w:cs="Tahoma"/>
          <w:lang w:val="fr-CA"/>
        </w:rPr>
      </w:pPr>
    </w:p>
    <w:p w:rsidR="00EF7BAC" w:rsidRDefault="00EF7BAC">
      <w:pPr>
        <w:rPr>
          <w:rFonts w:ascii="Tahoma" w:hAnsi="Tahoma" w:cs="Tahoma"/>
          <w:lang w:val="fr-CA"/>
        </w:rPr>
      </w:pPr>
    </w:p>
    <w:p w:rsidR="00EF7BAC" w:rsidRDefault="00EF7BAC">
      <w:pPr>
        <w:rPr>
          <w:rFonts w:ascii="Tahoma" w:hAnsi="Tahoma" w:cs="Tahoma"/>
          <w:lang w:val="fr-CA"/>
        </w:rPr>
      </w:pPr>
    </w:p>
    <w:p w:rsidR="00EF7BAC" w:rsidRDefault="00EF7BAC">
      <w:pPr>
        <w:rPr>
          <w:rFonts w:ascii="Tahoma" w:hAnsi="Tahoma" w:cs="Tahoma"/>
          <w:lang w:val="fr-CA"/>
        </w:rPr>
      </w:pPr>
    </w:p>
    <w:p w:rsidR="00EF7BAC" w:rsidRPr="000E5D44" w:rsidRDefault="00EF7BAC">
      <w:pPr>
        <w:rPr>
          <w:rFonts w:ascii="Tahoma" w:hAnsi="Tahoma" w:cs="Tahoma"/>
          <w:lang w:val="fr-CA"/>
        </w:rPr>
      </w:pPr>
    </w:p>
    <w:p w:rsidR="00694A62" w:rsidRPr="000E5D44" w:rsidRDefault="00694A62" w:rsidP="00694A62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 w:rsidRPr="000E5D44">
        <w:rPr>
          <w:rFonts w:ascii="Tahoma" w:eastAsia="Tahoma" w:hAnsi="Tahoma" w:cs="Tahoma"/>
          <w:b/>
          <w:lang w:val="fr-CA"/>
        </w:rPr>
        <w:lastRenderedPageBreak/>
        <w:t xml:space="preserve">Ouverture de la séance  </w:t>
      </w:r>
    </w:p>
    <w:p w:rsidR="00694A62" w:rsidRPr="000E5D44" w:rsidRDefault="00694A62" w:rsidP="00694A62">
      <w:pPr>
        <w:spacing w:line="240" w:lineRule="auto"/>
        <w:ind w:left="720"/>
        <w:rPr>
          <w:rFonts w:ascii="Tahoma" w:eastAsia="Tahoma" w:hAnsi="Tahoma" w:cs="Tahoma"/>
          <w:b/>
          <w:lang w:val="fr-CA"/>
        </w:rPr>
      </w:pPr>
    </w:p>
    <w:p w:rsidR="00694A62" w:rsidRPr="000E5D44" w:rsidRDefault="00694A62" w:rsidP="00694A62">
      <w:pPr>
        <w:spacing w:line="240" w:lineRule="auto"/>
        <w:rPr>
          <w:rFonts w:ascii="Tahoma" w:eastAsia="Tahoma" w:hAnsi="Tahoma" w:cs="Tahoma"/>
          <w:lang w:val="fr-CA"/>
        </w:rPr>
      </w:pPr>
      <w:r w:rsidRPr="000E5D44">
        <w:rPr>
          <w:rFonts w:ascii="Tahoma" w:eastAsia="Tahoma" w:hAnsi="Tahoma" w:cs="Tahoma"/>
          <w:lang w:val="fr-CA"/>
        </w:rPr>
        <w:t>La séance est ouverte à 18h</w:t>
      </w:r>
      <w:r w:rsidR="009B0497" w:rsidRPr="000E5D44">
        <w:rPr>
          <w:rFonts w:ascii="Tahoma" w:eastAsia="Tahoma" w:hAnsi="Tahoma" w:cs="Tahoma"/>
          <w:lang w:val="fr-CA"/>
        </w:rPr>
        <w:t>3</w:t>
      </w:r>
      <w:r w:rsidRPr="000E5D44">
        <w:rPr>
          <w:rFonts w:ascii="Tahoma" w:eastAsia="Tahoma" w:hAnsi="Tahoma" w:cs="Tahoma"/>
          <w:lang w:val="fr-CA"/>
        </w:rPr>
        <w:t>0.</w:t>
      </w:r>
    </w:p>
    <w:p w:rsidR="00694A62" w:rsidRPr="000E5D44" w:rsidRDefault="00694A62" w:rsidP="00694A62">
      <w:pPr>
        <w:spacing w:line="240" w:lineRule="auto"/>
        <w:ind w:left="720"/>
        <w:rPr>
          <w:rFonts w:ascii="Tahoma" w:eastAsia="Tahoma" w:hAnsi="Tahoma" w:cs="Tahoma"/>
          <w:b/>
          <w:lang w:val="fr-CA"/>
        </w:rPr>
      </w:pPr>
    </w:p>
    <w:p w:rsidR="00403359" w:rsidRPr="000E5D44" w:rsidRDefault="001725AC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 w:rsidRPr="000E5D44">
        <w:rPr>
          <w:rFonts w:ascii="Tahoma" w:eastAsia="Tahoma" w:hAnsi="Tahoma" w:cs="Tahoma"/>
          <w:b/>
          <w:lang w:val="fr-CA"/>
        </w:rPr>
        <w:t>Adoption de l’ordre du jour</w:t>
      </w:r>
    </w:p>
    <w:p w:rsidR="00403359" w:rsidRDefault="00403359">
      <w:pPr>
        <w:spacing w:line="240" w:lineRule="auto"/>
        <w:rPr>
          <w:rFonts w:ascii="Tahoma" w:eastAsia="Tahoma" w:hAnsi="Tahoma" w:cs="Tahoma"/>
          <w:lang w:val="fr-CA"/>
        </w:rPr>
      </w:pPr>
    </w:p>
    <w:p w:rsidR="00322DC9" w:rsidRDefault="00322DC9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L’ordre du jour est présenté; aucunes modifications n’est apportées.</w:t>
      </w:r>
    </w:p>
    <w:p w:rsidR="00694A62" w:rsidRPr="000E5D44" w:rsidRDefault="00694A62" w:rsidP="00694A62">
      <w:pPr>
        <w:spacing w:line="240" w:lineRule="auto"/>
        <w:rPr>
          <w:rFonts w:ascii="Tahoma" w:eastAsia="Tahoma" w:hAnsi="Tahoma" w:cs="Tahoma"/>
          <w:i/>
          <w:lang w:val="fr-CA"/>
        </w:rPr>
      </w:pPr>
      <w:r w:rsidRPr="000E5D44">
        <w:rPr>
          <w:rFonts w:ascii="Tahoma" w:eastAsia="Tahoma" w:hAnsi="Tahoma" w:cs="Tahoma"/>
          <w:i/>
          <w:lang w:val="fr-CA"/>
        </w:rPr>
        <w:t>L’adoption de l’ordre du jour du 1</w:t>
      </w:r>
      <w:r w:rsidR="000E5D44">
        <w:rPr>
          <w:rFonts w:ascii="Tahoma" w:eastAsia="Tahoma" w:hAnsi="Tahoma" w:cs="Tahoma"/>
          <w:i/>
          <w:lang w:val="fr-CA"/>
        </w:rPr>
        <w:t>6</w:t>
      </w:r>
      <w:r w:rsidRPr="000E5D44">
        <w:rPr>
          <w:rFonts w:ascii="Tahoma" w:eastAsia="Tahoma" w:hAnsi="Tahoma" w:cs="Tahoma"/>
          <w:i/>
          <w:lang w:val="fr-CA"/>
        </w:rPr>
        <w:t xml:space="preserve"> </w:t>
      </w:r>
      <w:r w:rsidR="000E5D44">
        <w:rPr>
          <w:rFonts w:ascii="Tahoma" w:eastAsia="Tahoma" w:hAnsi="Tahoma" w:cs="Tahoma"/>
          <w:i/>
          <w:lang w:val="fr-CA"/>
        </w:rPr>
        <w:t>septembre</w:t>
      </w:r>
      <w:r w:rsidR="009B0497" w:rsidRPr="000E5D44">
        <w:rPr>
          <w:rFonts w:ascii="Tahoma" w:eastAsia="Tahoma" w:hAnsi="Tahoma" w:cs="Tahoma"/>
          <w:i/>
          <w:lang w:val="fr-CA"/>
        </w:rPr>
        <w:t xml:space="preserve"> </w:t>
      </w:r>
      <w:r w:rsidRPr="000E5D44">
        <w:rPr>
          <w:rFonts w:ascii="Tahoma" w:eastAsia="Tahoma" w:hAnsi="Tahoma" w:cs="Tahoma"/>
          <w:i/>
          <w:lang w:val="fr-CA"/>
        </w:rPr>
        <w:t xml:space="preserve">2021 est proposée par </w:t>
      </w:r>
      <w:r w:rsidR="000E5D44">
        <w:rPr>
          <w:rFonts w:ascii="Tahoma" w:eastAsia="Tahoma" w:hAnsi="Tahoma" w:cs="Tahoma"/>
          <w:i/>
          <w:lang w:val="fr-CA"/>
        </w:rPr>
        <w:t xml:space="preserve">Gaëlle Bergougnoux </w:t>
      </w:r>
      <w:r w:rsidRPr="000E5D44">
        <w:rPr>
          <w:rFonts w:ascii="Tahoma" w:eastAsia="Tahoma" w:hAnsi="Tahoma" w:cs="Tahoma"/>
          <w:i/>
          <w:lang w:val="fr-CA"/>
        </w:rPr>
        <w:t xml:space="preserve">et secondé par </w:t>
      </w:r>
      <w:r w:rsidR="000E5D44">
        <w:rPr>
          <w:rFonts w:ascii="Tahoma" w:eastAsia="Tahoma" w:hAnsi="Tahoma" w:cs="Tahoma"/>
          <w:i/>
          <w:lang w:val="fr-CA"/>
        </w:rPr>
        <w:t>Catherine Robert</w:t>
      </w:r>
      <w:r w:rsidRPr="000E5D44">
        <w:rPr>
          <w:rFonts w:ascii="Tahoma" w:eastAsia="Tahoma" w:hAnsi="Tahoma" w:cs="Tahoma"/>
          <w:i/>
          <w:lang w:val="fr-CA"/>
        </w:rPr>
        <w:t>.</w:t>
      </w:r>
    </w:p>
    <w:p w:rsidR="00694A62" w:rsidRPr="000E5D44" w:rsidRDefault="00694A62" w:rsidP="00694A62">
      <w:pPr>
        <w:spacing w:line="240" w:lineRule="auto"/>
        <w:rPr>
          <w:rFonts w:ascii="Tahoma" w:eastAsia="Tahoma" w:hAnsi="Tahoma" w:cs="Tahoma"/>
          <w:i/>
          <w:lang w:val="fr-CA"/>
        </w:rPr>
      </w:pPr>
      <w:r w:rsidRPr="000E5D44">
        <w:rPr>
          <w:rFonts w:ascii="Tahoma" w:eastAsia="Tahoma" w:hAnsi="Tahoma" w:cs="Tahoma"/>
          <w:i/>
          <w:lang w:val="fr-CA"/>
        </w:rPr>
        <w:t>Adopté à l’unanimité.</w:t>
      </w:r>
    </w:p>
    <w:p w:rsidR="00403359" w:rsidRPr="000E5D44" w:rsidRDefault="00403359">
      <w:pPr>
        <w:spacing w:line="240" w:lineRule="auto"/>
        <w:rPr>
          <w:rFonts w:ascii="Tahoma" w:eastAsia="Tahoma" w:hAnsi="Tahoma" w:cs="Tahoma"/>
          <w:lang w:val="fr-CA"/>
        </w:rPr>
      </w:pPr>
    </w:p>
    <w:p w:rsidR="009B0497" w:rsidRPr="000E5D44" w:rsidRDefault="004C4C4D" w:rsidP="009B0497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>Présentation des membres du CÉ</w:t>
      </w:r>
    </w:p>
    <w:p w:rsidR="009B0497" w:rsidRPr="000E5D44" w:rsidRDefault="009B0497" w:rsidP="009B0497">
      <w:pPr>
        <w:spacing w:line="240" w:lineRule="auto"/>
        <w:rPr>
          <w:rFonts w:ascii="Tahoma" w:eastAsia="Tahoma" w:hAnsi="Tahoma" w:cs="Tahoma"/>
          <w:lang w:val="fr-CA"/>
        </w:rPr>
      </w:pPr>
    </w:p>
    <w:p w:rsidR="00BD0E74" w:rsidRPr="000E5D44" w:rsidRDefault="004C4C4D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Sur invitation du président sortant (Alexandre Grégoire-Rousseau), tous les membres</w:t>
      </w:r>
      <w:r w:rsidR="00322DC9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 xml:space="preserve">du CÉ </w:t>
      </w:r>
      <w:r w:rsidR="00322DC9">
        <w:rPr>
          <w:rFonts w:ascii="Tahoma" w:eastAsia="Tahoma" w:hAnsi="Tahoma" w:cs="Tahoma"/>
          <w:lang w:val="fr-CA"/>
        </w:rPr>
        <w:t>(anciens et nouveaux)</w:t>
      </w:r>
      <w:r w:rsidR="00322DC9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>se présente</w:t>
      </w:r>
      <w:r w:rsidR="00322DC9">
        <w:rPr>
          <w:rFonts w:ascii="Tahoma" w:eastAsia="Tahoma" w:hAnsi="Tahoma" w:cs="Tahoma"/>
          <w:lang w:val="fr-CA"/>
        </w:rPr>
        <w:t>nt</w:t>
      </w:r>
      <w:r>
        <w:rPr>
          <w:rFonts w:ascii="Tahoma" w:eastAsia="Tahoma" w:hAnsi="Tahoma" w:cs="Tahoma"/>
          <w:lang w:val="fr-CA"/>
        </w:rPr>
        <w:t xml:space="preserve"> un à un, en indiquant s’il</w:t>
      </w:r>
      <w:r w:rsidR="00322DC9">
        <w:rPr>
          <w:rFonts w:ascii="Tahoma" w:eastAsia="Tahoma" w:hAnsi="Tahoma" w:cs="Tahoma"/>
          <w:lang w:val="fr-CA"/>
        </w:rPr>
        <w:t>s font partie du</w:t>
      </w:r>
      <w:r>
        <w:rPr>
          <w:rFonts w:ascii="Tahoma" w:eastAsia="Tahoma" w:hAnsi="Tahoma" w:cs="Tahoma"/>
          <w:lang w:val="fr-CA"/>
        </w:rPr>
        <w:t xml:space="preserve"> personnel de l’école, ou </w:t>
      </w:r>
      <w:r w:rsidR="00322DC9">
        <w:rPr>
          <w:rFonts w:ascii="Tahoma" w:eastAsia="Tahoma" w:hAnsi="Tahoma" w:cs="Tahoma"/>
          <w:lang w:val="fr-CA"/>
        </w:rPr>
        <w:t xml:space="preserve">sont </w:t>
      </w:r>
      <w:r>
        <w:rPr>
          <w:rFonts w:ascii="Tahoma" w:eastAsia="Tahoma" w:hAnsi="Tahoma" w:cs="Tahoma"/>
          <w:lang w:val="fr-CA"/>
        </w:rPr>
        <w:t>parents d’un élève de l’école.</w:t>
      </w:r>
    </w:p>
    <w:p w:rsidR="009B0497" w:rsidRPr="000E5D44" w:rsidRDefault="009B0497">
      <w:pPr>
        <w:spacing w:line="240" w:lineRule="auto"/>
        <w:rPr>
          <w:rFonts w:ascii="Tahoma" w:eastAsia="Tahoma" w:hAnsi="Tahoma" w:cs="Tahoma"/>
          <w:lang w:val="fr-CA"/>
        </w:rPr>
      </w:pPr>
    </w:p>
    <w:p w:rsidR="00403359" w:rsidRPr="000E5D44" w:rsidRDefault="00322DC9" w:rsidP="009B0497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 xml:space="preserve">Nomination des postes </w:t>
      </w:r>
      <w:r w:rsidR="004C4C4D">
        <w:rPr>
          <w:rFonts w:ascii="Tahoma" w:eastAsia="Tahoma" w:hAnsi="Tahoma" w:cs="Tahoma"/>
          <w:b/>
          <w:lang w:val="fr-CA"/>
        </w:rPr>
        <w:t>de la présidence, vice-président et secrétaire</w:t>
      </w:r>
    </w:p>
    <w:p w:rsidR="00403359" w:rsidRPr="000E5D44" w:rsidRDefault="00403359">
      <w:pPr>
        <w:spacing w:line="240" w:lineRule="auto"/>
        <w:rPr>
          <w:rFonts w:ascii="Tahoma" w:eastAsia="Tahoma" w:hAnsi="Tahoma" w:cs="Tahoma"/>
          <w:lang w:val="fr-CA"/>
        </w:rPr>
      </w:pPr>
    </w:p>
    <w:p w:rsidR="00403359" w:rsidRDefault="004C4C4D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La direction fait un résumé des rôles et responsabilités des </w:t>
      </w:r>
      <w:r w:rsidR="00F80216">
        <w:rPr>
          <w:rFonts w:ascii="Tahoma" w:eastAsia="Tahoma" w:hAnsi="Tahoma" w:cs="Tahoma"/>
          <w:lang w:val="fr-CA"/>
        </w:rPr>
        <w:t>poste</w:t>
      </w:r>
      <w:r>
        <w:rPr>
          <w:rFonts w:ascii="Tahoma" w:eastAsia="Tahoma" w:hAnsi="Tahoma" w:cs="Tahoma"/>
          <w:lang w:val="fr-CA"/>
        </w:rPr>
        <w:t xml:space="preserve"> de présidence, vice-présidence et secrétaire.</w:t>
      </w:r>
      <w:r w:rsidR="0096345D" w:rsidRPr="000E5D44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 xml:space="preserve">Le CÉ discute </w:t>
      </w:r>
      <w:r w:rsidR="00FF7D95">
        <w:rPr>
          <w:rFonts w:ascii="Tahoma" w:eastAsia="Tahoma" w:hAnsi="Tahoma" w:cs="Tahoma"/>
          <w:lang w:val="fr-CA"/>
        </w:rPr>
        <w:t>et vérifie l’intérêt des membres pour les 3 positions. Le CÉ adopte les propositions suivantes.</w:t>
      </w:r>
    </w:p>
    <w:p w:rsidR="00FF7D95" w:rsidRDefault="00FF7D95">
      <w:pPr>
        <w:spacing w:line="240" w:lineRule="auto"/>
        <w:rPr>
          <w:rFonts w:ascii="Tahoma" w:eastAsia="Tahoma" w:hAnsi="Tahoma" w:cs="Tahoma"/>
          <w:lang w:val="fr-CA"/>
        </w:rPr>
      </w:pPr>
    </w:p>
    <w:p w:rsidR="00F80216" w:rsidRPr="000E5D44" w:rsidRDefault="00F80216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Présidence</w:t>
      </w:r>
    </w:p>
    <w:p w:rsidR="00FF7D95" w:rsidRDefault="00FF7D95" w:rsidP="007D54A7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>Il est proposé par Daniel Tremblay et secon</w:t>
      </w:r>
      <w:r w:rsidR="00F80216">
        <w:rPr>
          <w:rFonts w:ascii="Tahoma" w:eastAsia="Tahoma" w:hAnsi="Tahoma" w:cs="Tahoma"/>
          <w:i/>
          <w:lang w:val="fr-CA"/>
        </w:rPr>
        <w:t>dé par Catherine Robert de nommer</w:t>
      </w:r>
      <w:r>
        <w:rPr>
          <w:rFonts w:ascii="Tahoma" w:eastAsia="Tahoma" w:hAnsi="Tahoma" w:cs="Tahoma"/>
          <w:i/>
          <w:lang w:val="fr-CA"/>
        </w:rPr>
        <w:t xml:space="preserve"> Alexandre Grégoire-Rousseau au poste de président du CÉ pour l’année scolaire 2021-2022.</w:t>
      </w:r>
    </w:p>
    <w:p w:rsidR="007D54A7" w:rsidRPr="000E5D44" w:rsidRDefault="00FF7D95" w:rsidP="007D54A7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>Élu par acclamation (aucunes autres candidatures s’est présenté</w:t>
      </w:r>
      <w:r w:rsidR="00197222">
        <w:rPr>
          <w:rFonts w:ascii="Tahoma" w:eastAsia="Tahoma" w:hAnsi="Tahoma" w:cs="Tahoma"/>
          <w:i/>
          <w:lang w:val="fr-CA"/>
        </w:rPr>
        <w:t>es</w:t>
      </w:r>
      <w:r>
        <w:rPr>
          <w:rFonts w:ascii="Tahoma" w:eastAsia="Tahoma" w:hAnsi="Tahoma" w:cs="Tahoma"/>
          <w:i/>
          <w:lang w:val="fr-CA"/>
        </w:rPr>
        <w:t>)</w:t>
      </w:r>
      <w:r w:rsidR="00322DC9">
        <w:rPr>
          <w:rFonts w:ascii="Tahoma" w:eastAsia="Tahoma" w:hAnsi="Tahoma" w:cs="Tahoma"/>
          <w:i/>
          <w:lang w:val="fr-CA"/>
        </w:rPr>
        <w:t>.</w:t>
      </w:r>
    </w:p>
    <w:p w:rsidR="007D54A7" w:rsidRPr="000E5D44" w:rsidRDefault="007D54A7" w:rsidP="007D54A7">
      <w:pPr>
        <w:spacing w:line="240" w:lineRule="auto"/>
        <w:rPr>
          <w:rFonts w:ascii="Tahoma" w:eastAsia="Tahoma" w:hAnsi="Tahoma" w:cs="Tahoma"/>
          <w:i/>
          <w:lang w:val="fr-CA"/>
        </w:rPr>
      </w:pPr>
      <w:r w:rsidRPr="000E5D44">
        <w:rPr>
          <w:rFonts w:ascii="Tahoma" w:eastAsia="Tahoma" w:hAnsi="Tahoma" w:cs="Tahoma"/>
          <w:i/>
          <w:lang w:val="fr-CA"/>
        </w:rPr>
        <w:t>Adopté à l’unanimité.</w:t>
      </w:r>
    </w:p>
    <w:p w:rsidR="007D54A7" w:rsidRDefault="007D54A7">
      <w:pPr>
        <w:spacing w:line="240" w:lineRule="auto"/>
        <w:rPr>
          <w:rFonts w:ascii="Tahoma" w:eastAsia="Tahoma" w:hAnsi="Tahoma" w:cs="Tahoma"/>
          <w:lang w:val="fr-CA"/>
        </w:rPr>
      </w:pPr>
    </w:p>
    <w:p w:rsidR="00F80216" w:rsidRDefault="00F80216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Vice-présidence</w:t>
      </w:r>
    </w:p>
    <w:p w:rsidR="00FF7D95" w:rsidRDefault="00FF7D95" w:rsidP="00FF7D95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 xml:space="preserve">Il est proposé par Daniel Tremblay et secondé par </w:t>
      </w:r>
      <w:r w:rsidR="00F80216">
        <w:rPr>
          <w:rFonts w:ascii="Tahoma" w:eastAsia="Tahoma" w:hAnsi="Tahoma" w:cs="Tahoma"/>
          <w:i/>
          <w:lang w:val="fr-CA"/>
        </w:rPr>
        <w:t xml:space="preserve">Alexandre Grégoire-Rousseau de nommer Catherine Robert </w:t>
      </w:r>
      <w:r>
        <w:rPr>
          <w:rFonts w:ascii="Tahoma" w:eastAsia="Tahoma" w:hAnsi="Tahoma" w:cs="Tahoma"/>
          <w:i/>
          <w:lang w:val="fr-CA"/>
        </w:rPr>
        <w:t xml:space="preserve">au poste de </w:t>
      </w:r>
      <w:r w:rsidR="00F80216">
        <w:rPr>
          <w:rFonts w:ascii="Tahoma" w:eastAsia="Tahoma" w:hAnsi="Tahoma" w:cs="Tahoma"/>
          <w:i/>
          <w:lang w:val="fr-CA"/>
        </w:rPr>
        <w:t xml:space="preserve">vice-présidente </w:t>
      </w:r>
      <w:r>
        <w:rPr>
          <w:rFonts w:ascii="Tahoma" w:eastAsia="Tahoma" w:hAnsi="Tahoma" w:cs="Tahoma"/>
          <w:i/>
          <w:lang w:val="fr-CA"/>
        </w:rPr>
        <w:t>du CÉ pour l’année scolaire 2021-2022.</w:t>
      </w:r>
    </w:p>
    <w:p w:rsidR="00FF7D95" w:rsidRPr="000E5D44" w:rsidRDefault="00FF7D95" w:rsidP="00FF7D95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>Élu par acclamation (aucunes autres candidatures s’est présenté</w:t>
      </w:r>
      <w:r w:rsidR="00197222">
        <w:rPr>
          <w:rFonts w:ascii="Tahoma" w:eastAsia="Tahoma" w:hAnsi="Tahoma" w:cs="Tahoma"/>
          <w:i/>
          <w:lang w:val="fr-CA"/>
        </w:rPr>
        <w:t>es</w:t>
      </w:r>
      <w:r>
        <w:rPr>
          <w:rFonts w:ascii="Tahoma" w:eastAsia="Tahoma" w:hAnsi="Tahoma" w:cs="Tahoma"/>
          <w:i/>
          <w:lang w:val="fr-CA"/>
        </w:rPr>
        <w:t>)</w:t>
      </w:r>
      <w:r w:rsidR="00322DC9">
        <w:rPr>
          <w:rFonts w:ascii="Tahoma" w:eastAsia="Tahoma" w:hAnsi="Tahoma" w:cs="Tahoma"/>
          <w:i/>
          <w:lang w:val="fr-CA"/>
        </w:rPr>
        <w:t>.</w:t>
      </w:r>
    </w:p>
    <w:p w:rsidR="00FF7D95" w:rsidRPr="000E5D44" w:rsidRDefault="00FF7D95" w:rsidP="00FF7D95">
      <w:pPr>
        <w:spacing w:line="240" w:lineRule="auto"/>
        <w:rPr>
          <w:rFonts w:ascii="Tahoma" w:eastAsia="Tahoma" w:hAnsi="Tahoma" w:cs="Tahoma"/>
          <w:i/>
          <w:lang w:val="fr-CA"/>
        </w:rPr>
      </w:pPr>
      <w:r w:rsidRPr="000E5D44">
        <w:rPr>
          <w:rFonts w:ascii="Tahoma" w:eastAsia="Tahoma" w:hAnsi="Tahoma" w:cs="Tahoma"/>
          <w:i/>
          <w:lang w:val="fr-CA"/>
        </w:rPr>
        <w:t>Adopté à l’unanimité.</w:t>
      </w:r>
    </w:p>
    <w:p w:rsidR="00FF7D95" w:rsidRDefault="00FF7D95">
      <w:pPr>
        <w:spacing w:line="240" w:lineRule="auto"/>
        <w:rPr>
          <w:rFonts w:ascii="Tahoma" w:eastAsia="Tahoma" w:hAnsi="Tahoma" w:cs="Tahoma"/>
          <w:lang w:val="fr-CA"/>
        </w:rPr>
      </w:pPr>
    </w:p>
    <w:p w:rsidR="00FF7D95" w:rsidRPr="000E5D44" w:rsidRDefault="00F80216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Secrétaire</w:t>
      </w:r>
    </w:p>
    <w:p w:rsidR="00197222" w:rsidRDefault="00197222" w:rsidP="00197222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 xml:space="preserve">Il est proposé par Isabelle Delorme et secondé par </w:t>
      </w:r>
      <w:proofErr w:type="spellStart"/>
      <w:r>
        <w:rPr>
          <w:rFonts w:ascii="Tahoma" w:eastAsia="Tahoma" w:hAnsi="Tahoma" w:cs="Tahoma"/>
          <w:i/>
          <w:lang w:val="fr-CA"/>
        </w:rPr>
        <w:t>Karoline</w:t>
      </w:r>
      <w:proofErr w:type="spellEnd"/>
      <w:r>
        <w:rPr>
          <w:rFonts w:ascii="Tahoma" w:eastAsia="Tahoma" w:hAnsi="Tahoma" w:cs="Tahoma"/>
          <w:i/>
          <w:lang w:val="fr-CA"/>
        </w:rPr>
        <w:t xml:space="preserve"> Morin de nommer Daniel Tremblay au poste de secrétaire du CÉ pour l’année scolaire 2021-2022.</w:t>
      </w:r>
    </w:p>
    <w:p w:rsidR="00197222" w:rsidRPr="000E5D44" w:rsidRDefault="00197222" w:rsidP="00197222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>Élu par acclamation (aucunes autres candidatures s’est présentées)</w:t>
      </w:r>
      <w:r w:rsidR="00322DC9">
        <w:rPr>
          <w:rFonts w:ascii="Tahoma" w:eastAsia="Tahoma" w:hAnsi="Tahoma" w:cs="Tahoma"/>
          <w:i/>
          <w:lang w:val="fr-CA"/>
        </w:rPr>
        <w:t>.</w:t>
      </w:r>
    </w:p>
    <w:p w:rsidR="00197222" w:rsidRPr="000E5D44" w:rsidRDefault="00197222" w:rsidP="00197222">
      <w:pPr>
        <w:spacing w:line="240" w:lineRule="auto"/>
        <w:rPr>
          <w:rFonts w:ascii="Tahoma" w:eastAsia="Tahoma" w:hAnsi="Tahoma" w:cs="Tahoma"/>
          <w:i/>
          <w:lang w:val="fr-CA"/>
        </w:rPr>
      </w:pPr>
      <w:r w:rsidRPr="000E5D44">
        <w:rPr>
          <w:rFonts w:ascii="Tahoma" w:eastAsia="Tahoma" w:hAnsi="Tahoma" w:cs="Tahoma"/>
          <w:i/>
          <w:lang w:val="fr-CA"/>
        </w:rPr>
        <w:t>Adopté à l’unanimité.</w:t>
      </w:r>
    </w:p>
    <w:p w:rsidR="00197222" w:rsidRPr="000E5D44" w:rsidRDefault="00197222">
      <w:pPr>
        <w:spacing w:line="240" w:lineRule="auto"/>
        <w:rPr>
          <w:rFonts w:ascii="Tahoma" w:eastAsia="Tahoma" w:hAnsi="Tahoma" w:cs="Tahoma"/>
          <w:lang w:val="fr-CA"/>
        </w:rPr>
      </w:pPr>
    </w:p>
    <w:p w:rsidR="00403359" w:rsidRPr="000E5D44" w:rsidRDefault="00322DC9" w:rsidP="009B0497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>Nomination membre de la communauté</w:t>
      </w:r>
    </w:p>
    <w:p w:rsidR="00403359" w:rsidRPr="000E5D44" w:rsidRDefault="00403359">
      <w:pPr>
        <w:spacing w:line="240" w:lineRule="auto"/>
        <w:rPr>
          <w:rFonts w:ascii="Tahoma" w:eastAsia="Tahoma" w:hAnsi="Tahoma" w:cs="Tahoma"/>
          <w:lang w:val="fr-CA"/>
        </w:rPr>
      </w:pPr>
    </w:p>
    <w:p w:rsidR="006E4539" w:rsidRDefault="00322DC9" w:rsidP="006E4539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présente une lettre qui a été reçu proposant la candidature d’</w:t>
      </w:r>
      <w:r w:rsidR="00136D34">
        <w:rPr>
          <w:rFonts w:ascii="Tahoma" w:eastAsia="Tahoma" w:hAnsi="Tahoma" w:cs="Tahoma"/>
          <w:lang w:val="fr-CA"/>
        </w:rPr>
        <w:t>Emmanuelle</w:t>
      </w:r>
      <w:r>
        <w:rPr>
          <w:rFonts w:ascii="Tahoma" w:eastAsia="Tahoma" w:hAnsi="Tahoma" w:cs="Tahoma"/>
          <w:lang w:val="fr-CA"/>
        </w:rPr>
        <w:t xml:space="preserve"> Christophe du centre « Je Passe-Partout » comme représente des membres de la communauté au sien du CÉ.</w:t>
      </w:r>
    </w:p>
    <w:p w:rsidR="00322DC9" w:rsidRPr="000E5D44" w:rsidRDefault="00322DC9" w:rsidP="006E4539">
      <w:pPr>
        <w:spacing w:line="240" w:lineRule="auto"/>
        <w:rPr>
          <w:rFonts w:ascii="Tahoma" w:eastAsia="Tahoma" w:hAnsi="Tahoma" w:cs="Tahoma"/>
          <w:lang w:val="fr-CA"/>
        </w:rPr>
      </w:pPr>
    </w:p>
    <w:p w:rsidR="00322DC9" w:rsidRDefault="00322DC9" w:rsidP="00322DC9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 xml:space="preserve">Il est proposé par </w:t>
      </w:r>
      <w:r>
        <w:rPr>
          <w:rFonts w:ascii="Tahoma" w:eastAsia="Tahoma" w:hAnsi="Tahoma" w:cs="Tahoma"/>
          <w:i/>
          <w:lang w:val="fr-CA"/>
        </w:rPr>
        <w:t xml:space="preserve">Alexandre Grégoire-Rousseau </w:t>
      </w:r>
      <w:r>
        <w:rPr>
          <w:rFonts w:ascii="Tahoma" w:eastAsia="Tahoma" w:hAnsi="Tahoma" w:cs="Tahoma"/>
          <w:i/>
          <w:lang w:val="fr-CA"/>
        </w:rPr>
        <w:t xml:space="preserve">et secondé par </w:t>
      </w:r>
      <w:r>
        <w:rPr>
          <w:rFonts w:ascii="Tahoma" w:eastAsia="Tahoma" w:hAnsi="Tahoma" w:cs="Tahoma"/>
          <w:i/>
          <w:lang w:val="fr-CA"/>
        </w:rPr>
        <w:t xml:space="preserve">Gaëlle Bergougnoux </w:t>
      </w:r>
      <w:r>
        <w:rPr>
          <w:rFonts w:ascii="Tahoma" w:eastAsia="Tahoma" w:hAnsi="Tahoma" w:cs="Tahoma"/>
          <w:i/>
          <w:lang w:val="fr-CA"/>
        </w:rPr>
        <w:t xml:space="preserve">de nommer </w:t>
      </w:r>
      <w:r>
        <w:rPr>
          <w:rFonts w:ascii="Tahoma" w:eastAsia="Tahoma" w:hAnsi="Tahoma" w:cs="Tahoma"/>
          <w:i/>
          <w:lang w:val="fr-CA"/>
        </w:rPr>
        <w:t xml:space="preserve">Emmanuelle Christophe comme membre de la communauté au sein du CÉ </w:t>
      </w:r>
      <w:r>
        <w:rPr>
          <w:rFonts w:ascii="Tahoma" w:eastAsia="Tahoma" w:hAnsi="Tahoma" w:cs="Tahoma"/>
          <w:i/>
          <w:lang w:val="fr-CA"/>
        </w:rPr>
        <w:t>pour l’année scolaire 2021-2022.</w:t>
      </w:r>
    </w:p>
    <w:p w:rsidR="00322DC9" w:rsidRPr="000E5D44" w:rsidRDefault="00322DC9" w:rsidP="00322DC9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>Élu par acclamation (aucunes autres candidatures s’est présentées).</w:t>
      </w:r>
    </w:p>
    <w:p w:rsidR="006E4539" w:rsidRPr="000E5D44" w:rsidRDefault="00322DC9" w:rsidP="00322DC9">
      <w:pPr>
        <w:spacing w:line="240" w:lineRule="auto"/>
        <w:rPr>
          <w:rFonts w:ascii="Tahoma" w:eastAsia="Tahoma" w:hAnsi="Tahoma" w:cs="Tahoma"/>
          <w:i/>
          <w:lang w:val="fr-CA"/>
        </w:rPr>
      </w:pPr>
      <w:r w:rsidRPr="000E5D44">
        <w:rPr>
          <w:rFonts w:ascii="Tahoma" w:eastAsia="Tahoma" w:hAnsi="Tahoma" w:cs="Tahoma"/>
          <w:i/>
          <w:lang w:val="fr-CA"/>
        </w:rPr>
        <w:t>Adopté à l’unanimité.</w:t>
      </w:r>
    </w:p>
    <w:p w:rsidR="006E4539" w:rsidRDefault="006E4539" w:rsidP="006E4539">
      <w:pPr>
        <w:spacing w:line="240" w:lineRule="auto"/>
        <w:rPr>
          <w:rFonts w:ascii="Tahoma" w:eastAsia="Tahoma" w:hAnsi="Tahoma" w:cs="Tahoma"/>
          <w:lang w:val="fr-CA"/>
        </w:rPr>
      </w:pPr>
    </w:p>
    <w:p w:rsidR="00322DC9" w:rsidRPr="000E5D44" w:rsidRDefault="00322DC9" w:rsidP="006E4539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Le CÉ note qu’il restera un autre membre de la communauté à élire dans un CÉ à venir.</w:t>
      </w:r>
    </w:p>
    <w:p w:rsidR="00FD6449" w:rsidRPr="000E5D44" w:rsidRDefault="00FD6449">
      <w:pPr>
        <w:spacing w:line="240" w:lineRule="auto"/>
        <w:rPr>
          <w:rFonts w:ascii="Tahoma" w:eastAsia="Tahoma" w:hAnsi="Tahoma" w:cs="Tahoma"/>
          <w:lang w:val="fr-CA"/>
        </w:rPr>
      </w:pPr>
    </w:p>
    <w:p w:rsidR="00403359" w:rsidRPr="000E5D44" w:rsidRDefault="00322DC9" w:rsidP="009B0497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>Calendrier des réunions</w:t>
      </w:r>
    </w:p>
    <w:p w:rsidR="00403359" w:rsidRPr="000E5D44" w:rsidRDefault="00403359">
      <w:pPr>
        <w:spacing w:line="240" w:lineRule="auto"/>
        <w:rPr>
          <w:rFonts w:ascii="Tahoma" w:eastAsia="Tahoma" w:hAnsi="Tahoma" w:cs="Tahoma"/>
          <w:lang w:val="fr-CA"/>
        </w:rPr>
      </w:pPr>
    </w:p>
    <w:p w:rsidR="009B0497" w:rsidRPr="000E5D44" w:rsidRDefault="00322DC9" w:rsidP="00073CB3">
      <w:pPr>
        <w:pStyle w:val="Corps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présente une proposition des dates de réunions du CÉ pour l’année scolaire 2021-2022</w:t>
      </w:r>
      <w:r w:rsidR="00D744B4">
        <w:rPr>
          <w:rFonts w:ascii="Tahoma" w:eastAsia="Tahoma" w:hAnsi="Tahoma" w:cs="Tahoma"/>
          <w:lang w:val="fr-CA"/>
        </w:rPr>
        <w:t xml:space="preserve"> (voir en attachement)</w:t>
      </w:r>
      <w:r>
        <w:rPr>
          <w:rFonts w:ascii="Tahoma" w:eastAsia="Tahoma" w:hAnsi="Tahoma" w:cs="Tahoma"/>
          <w:lang w:val="fr-CA"/>
        </w:rPr>
        <w:t xml:space="preserve">. Les réunions auront normalement lieu les jeudis soir, à 18h30 à travers la plateforme TEAMS. </w:t>
      </w:r>
      <w:r w:rsidR="00D744B4">
        <w:rPr>
          <w:rFonts w:ascii="Tahoma" w:eastAsia="Tahoma" w:hAnsi="Tahoma" w:cs="Tahoma"/>
          <w:lang w:val="fr-CA"/>
        </w:rPr>
        <w:t>On mentionne que le CÉ s’efforce d’avoir des réunions qui ne durent jamais plus de 3 heures. Tous les membres sont en accord avec cette proposition de dates pour les futures réunions (des modifications pourront être apportées aux besoins).</w:t>
      </w:r>
    </w:p>
    <w:p w:rsidR="00073CB3" w:rsidRPr="000E5D44" w:rsidRDefault="00073CB3">
      <w:pPr>
        <w:spacing w:line="240" w:lineRule="auto"/>
        <w:rPr>
          <w:rFonts w:ascii="Tahoma" w:eastAsia="Tahoma" w:hAnsi="Tahoma" w:cs="Tahoma"/>
          <w:lang w:val="fr-CA"/>
        </w:rPr>
      </w:pPr>
    </w:p>
    <w:p w:rsidR="00403359" w:rsidRPr="000E5D44" w:rsidRDefault="00D744B4" w:rsidP="009B0497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>Régie interne</w:t>
      </w:r>
    </w:p>
    <w:p w:rsidR="00403359" w:rsidRPr="000E5D44" w:rsidRDefault="00403359">
      <w:pPr>
        <w:spacing w:line="240" w:lineRule="auto"/>
        <w:rPr>
          <w:rFonts w:ascii="Tahoma" w:eastAsia="Tahoma" w:hAnsi="Tahoma" w:cs="Tahoma"/>
          <w:lang w:val="fr-CA"/>
        </w:rPr>
      </w:pPr>
    </w:p>
    <w:p w:rsidR="00403359" w:rsidRDefault="00D744B4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présente la régie interne et fait un survol des points importants qu’elle contient :</w:t>
      </w:r>
    </w:p>
    <w:p w:rsidR="00D744B4" w:rsidRDefault="00D744B4" w:rsidP="00D744B4">
      <w:pPr>
        <w:pStyle w:val="ListParagraph"/>
        <w:numPr>
          <w:ilvl w:val="0"/>
          <w:numId w:val="8"/>
        </w:num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Composition du CÉ</w:t>
      </w:r>
    </w:p>
    <w:p w:rsidR="00D744B4" w:rsidRDefault="00D744B4" w:rsidP="00D744B4">
      <w:pPr>
        <w:pStyle w:val="ListParagraph"/>
        <w:numPr>
          <w:ilvl w:val="0"/>
          <w:numId w:val="8"/>
        </w:num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Rappel sur la durée des mandats</w:t>
      </w:r>
    </w:p>
    <w:p w:rsidR="00D744B4" w:rsidRDefault="00D744B4" w:rsidP="00D744B4">
      <w:pPr>
        <w:pStyle w:val="ListParagraph"/>
        <w:numPr>
          <w:ilvl w:val="0"/>
          <w:numId w:val="8"/>
        </w:num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Section 2 : Fonctions et pouvoirs</w:t>
      </w:r>
    </w:p>
    <w:p w:rsidR="00D744B4" w:rsidRDefault="00D744B4" w:rsidP="00D744B4">
      <w:pPr>
        <w:pStyle w:val="ListParagraph"/>
        <w:numPr>
          <w:ilvl w:val="0"/>
          <w:numId w:val="8"/>
        </w:num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Section 3 : Règles de fonctionnement</w:t>
      </w:r>
    </w:p>
    <w:p w:rsidR="00D744B4" w:rsidRDefault="00D744B4" w:rsidP="00D744B4">
      <w:pPr>
        <w:pStyle w:val="ListParagraph"/>
        <w:numPr>
          <w:ilvl w:val="0"/>
          <w:numId w:val="8"/>
        </w:num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Etc…</w:t>
      </w:r>
    </w:p>
    <w:p w:rsidR="00D744B4" w:rsidRDefault="00D744B4" w:rsidP="00D744B4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Il est noté que beaucoup des articles de la régie interne s’appuie sur des article</w:t>
      </w:r>
      <w:r w:rsidR="0041172B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de la Loi sur l’instruction </w:t>
      </w:r>
      <w:r w:rsidR="00D608A6">
        <w:rPr>
          <w:rFonts w:ascii="Tahoma" w:eastAsia="Tahoma" w:hAnsi="Tahoma" w:cs="Tahoma"/>
          <w:lang w:val="fr-CA"/>
        </w:rPr>
        <w:t>Publique</w:t>
      </w:r>
      <w:r>
        <w:rPr>
          <w:rFonts w:ascii="Tahoma" w:eastAsia="Tahoma" w:hAnsi="Tahoma" w:cs="Tahoma"/>
          <w:lang w:val="fr-CA"/>
        </w:rPr>
        <w:t xml:space="preserve"> (LIP). Il n’y a pas de changements à apporter à la régie interne pour l’année scolaire 2021-2022 (</w:t>
      </w:r>
      <w:r w:rsidR="00D608A6">
        <w:rPr>
          <w:rFonts w:ascii="Tahoma" w:eastAsia="Tahoma" w:hAnsi="Tahoma" w:cs="Tahoma"/>
          <w:lang w:val="fr-CA"/>
        </w:rPr>
        <w:t>hormis</w:t>
      </w:r>
      <w:r>
        <w:rPr>
          <w:rFonts w:ascii="Tahoma" w:eastAsia="Tahoma" w:hAnsi="Tahoma" w:cs="Tahoma"/>
          <w:lang w:val="fr-CA"/>
        </w:rPr>
        <w:t xml:space="preserve"> le</w:t>
      </w:r>
      <w:r w:rsidR="0041172B">
        <w:rPr>
          <w:rFonts w:ascii="Tahoma" w:eastAsia="Tahoma" w:hAnsi="Tahoma" w:cs="Tahoma"/>
          <w:lang w:val="fr-CA"/>
        </w:rPr>
        <w:t xml:space="preserve"> changement </w:t>
      </w:r>
      <w:r>
        <w:rPr>
          <w:rFonts w:ascii="Tahoma" w:eastAsia="Tahoma" w:hAnsi="Tahoma" w:cs="Tahoma"/>
          <w:lang w:val="fr-CA"/>
        </w:rPr>
        <w:t xml:space="preserve">de quelques dates à la section 1.1 </w:t>
      </w:r>
      <w:r w:rsidR="0041172B">
        <w:rPr>
          <w:rFonts w:ascii="Tahoma" w:eastAsia="Tahoma" w:hAnsi="Tahoma" w:cs="Tahoma"/>
          <w:lang w:val="fr-CA"/>
        </w:rPr>
        <w:t xml:space="preserve">et 3.1 </w:t>
      </w:r>
      <w:r>
        <w:rPr>
          <w:rFonts w:ascii="Tahoma" w:eastAsia="Tahoma" w:hAnsi="Tahoma" w:cs="Tahoma"/>
          <w:lang w:val="fr-CA"/>
        </w:rPr>
        <w:t>pour les mettre</w:t>
      </w:r>
      <w:r w:rsidR="0041172B">
        <w:rPr>
          <w:rFonts w:ascii="Tahoma" w:eastAsia="Tahoma" w:hAnsi="Tahoma" w:cs="Tahoma"/>
          <w:lang w:val="fr-CA"/>
        </w:rPr>
        <w:t xml:space="preserve"> </w:t>
      </w:r>
      <w:r w:rsidR="00D608A6">
        <w:rPr>
          <w:rFonts w:ascii="Tahoma" w:eastAsia="Tahoma" w:hAnsi="Tahoma" w:cs="Tahoma"/>
          <w:lang w:val="fr-CA"/>
        </w:rPr>
        <w:t>applicable</w:t>
      </w:r>
      <w:r w:rsidR="0041172B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à l’année scolaire 2021-2022).</w:t>
      </w:r>
    </w:p>
    <w:p w:rsidR="00D744B4" w:rsidRPr="00D744B4" w:rsidRDefault="00D744B4" w:rsidP="00D744B4">
      <w:p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>La direction amène un dernier rappel que bien que la majorité des propositions de sortie</w:t>
      </w:r>
      <w:r w:rsidR="0041172B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scolaire</w:t>
      </w:r>
      <w:r w:rsidR="0041172B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sont présenté</w:t>
      </w:r>
      <w:r w:rsidR="0041172B">
        <w:rPr>
          <w:rFonts w:ascii="Tahoma" w:eastAsia="Tahoma" w:hAnsi="Tahoma" w:cs="Tahoma"/>
          <w:lang w:val="fr-CA"/>
        </w:rPr>
        <w:t>e</w:t>
      </w:r>
      <w:r>
        <w:rPr>
          <w:rFonts w:ascii="Tahoma" w:eastAsia="Tahoma" w:hAnsi="Tahoma" w:cs="Tahoma"/>
          <w:lang w:val="fr-CA"/>
        </w:rPr>
        <w:t>s lors des réunions du CÉ, il peut arriver (faute de temps) qu’elles soient envoyé</w:t>
      </w:r>
      <w:r w:rsidR="0041172B">
        <w:rPr>
          <w:rFonts w:ascii="Tahoma" w:eastAsia="Tahoma" w:hAnsi="Tahoma" w:cs="Tahoma"/>
          <w:lang w:val="fr-CA"/>
        </w:rPr>
        <w:t>es</w:t>
      </w:r>
      <w:r>
        <w:rPr>
          <w:rFonts w:ascii="Tahoma" w:eastAsia="Tahoma" w:hAnsi="Tahoma" w:cs="Tahoma"/>
          <w:lang w:val="fr-CA"/>
        </w:rPr>
        <w:t xml:space="preserve"> pour approbation par courriel</w:t>
      </w:r>
      <w:r w:rsidR="0041172B">
        <w:rPr>
          <w:rFonts w:ascii="Tahoma" w:eastAsia="Tahoma" w:hAnsi="Tahoma" w:cs="Tahoma"/>
          <w:lang w:val="fr-CA"/>
        </w:rPr>
        <w:t>s</w:t>
      </w:r>
      <w:r>
        <w:rPr>
          <w:rFonts w:ascii="Tahoma" w:eastAsia="Tahoma" w:hAnsi="Tahoma" w:cs="Tahoma"/>
          <w:lang w:val="fr-CA"/>
        </w:rPr>
        <w:t xml:space="preserve"> aux membres du CÉ; dans ces cas, s’il n’y a pas d’objections, les sorties éducatives sont approuvé</w:t>
      </w:r>
      <w:r w:rsidR="0041172B">
        <w:rPr>
          <w:rFonts w:ascii="Tahoma" w:eastAsia="Tahoma" w:hAnsi="Tahoma" w:cs="Tahoma"/>
          <w:lang w:val="fr-CA"/>
        </w:rPr>
        <w:t>e</w:t>
      </w:r>
      <w:r>
        <w:rPr>
          <w:rFonts w:ascii="Tahoma" w:eastAsia="Tahoma" w:hAnsi="Tahoma" w:cs="Tahoma"/>
          <w:lang w:val="fr-CA"/>
        </w:rPr>
        <w:t>s en dehors des réunions.</w:t>
      </w:r>
    </w:p>
    <w:p w:rsidR="009F0D64" w:rsidRPr="000E5D44" w:rsidRDefault="009F0D64">
      <w:pPr>
        <w:spacing w:line="240" w:lineRule="auto"/>
        <w:rPr>
          <w:rFonts w:ascii="Tahoma" w:eastAsia="Tahoma" w:hAnsi="Tahoma" w:cs="Tahoma"/>
          <w:lang w:val="fr-CA"/>
        </w:rPr>
      </w:pPr>
    </w:p>
    <w:p w:rsidR="00403359" w:rsidRPr="000E5D44" w:rsidRDefault="0041172B" w:rsidP="009B0497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>
        <w:rPr>
          <w:rFonts w:ascii="Tahoma" w:eastAsia="Tahoma" w:hAnsi="Tahoma" w:cs="Tahoma"/>
          <w:b/>
          <w:lang w:val="fr-CA"/>
        </w:rPr>
        <w:t>Sortie scolaires</w:t>
      </w:r>
    </w:p>
    <w:p w:rsidR="00403359" w:rsidRPr="000E5D44" w:rsidRDefault="00403359">
      <w:pPr>
        <w:spacing w:line="240" w:lineRule="auto"/>
        <w:rPr>
          <w:rFonts w:ascii="Tahoma" w:eastAsia="Tahoma" w:hAnsi="Tahoma" w:cs="Tahoma"/>
          <w:lang w:val="fr-CA"/>
        </w:rPr>
      </w:pPr>
    </w:p>
    <w:p w:rsidR="0041172B" w:rsidRDefault="00A5674A" w:rsidP="0041172B">
      <w:pPr>
        <w:spacing w:line="240" w:lineRule="auto"/>
        <w:rPr>
          <w:rFonts w:ascii="Tahoma" w:eastAsia="Tahoma" w:hAnsi="Tahoma" w:cs="Tahoma"/>
          <w:lang w:val="fr-CA"/>
        </w:rPr>
      </w:pPr>
      <w:r w:rsidRPr="000E5D44">
        <w:rPr>
          <w:rFonts w:ascii="Tahoma" w:eastAsia="Tahoma" w:hAnsi="Tahoma" w:cs="Tahoma"/>
          <w:lang w:val="fr-CA"/>
        </w:rPr>
        <w:t xml:space="preserve">La direction présente </w:t>
      </w:r>
      <w:r w:rsidR="0041172B">
        <w:rPr>
          <w:rFonts w:ascii="Tahoma" w:eastAsia="Tahoma" w:hAnsi="Tahoma" w:cs="Tahoma"/>
          <w:lang w:val="fr-CA"/>
        </w:rPr>
        <w:t>3 proposition de sortie scolaire :</w:t>
      </w:r>
    </w:p>
    <w:p w:rsidR="0041172B" w:rsidRDefault="0041172B" w:rsidP="0041172B">
      <w:pPr>
        <w:spacing w:line="240" w:lineRule="auto"/>
        <w:rPr>
          <w:rFonts w:ascii="Tahoma" w:eastAsia="Tahoma" w:hAnsi="Tahoma" w:cs="Tahoma"/>
          <w:lang w:val="fr-CA"/>
        </w:rPr>
      </w:pPr>
    </w:p>
    <w:p w:rsidR="0041172B" w:rsidRPr="00EF7BAC" w:rsidRDefault="0041172B" w:rsidP="0041172B">
      <w:pPr>
        <w:pStyle w:val="ListParagraph"/>
        <w:numPr>
          <w:ilvl w:val="0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Salon de l’éducation</w:t>
      </w:r>
    </w:p>
    <w:p w:rsidR="0041172B" w:rsidRPr="00EF7BAC" w:rsidRDefault="0041172B" w:rsidP="00AB54B6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Dates : 14-15 octobre 2021</w:t>
      </w:r>
    </w:p>
    <w:p w:rsidR="0041172B" w:rsidRPr="00EF7BAC" w:rsidRDefault="0041172B" w:rsidP="00AB54B6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3-4-5 secondaire + groupe 231</w:t>
      </w:r>
    </w:p>
    <w:p w:rsidR="0041172B" w:rsidRPr="00EF7BAC" w:rsidRDefault="0041172B" w:rsidP="0041172B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Gratuit</w:t>
      </w:r>
    </w:p>
    <w:p w:rsidR="0041172B" w:rsidRPr="00EF7BAC" w:rsidRDefault="0041172B" w:rsidP="0041172B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Objectifs : …</w:t>
      </w:r>
    </w:p>
    <w:p w:rsidR="0041172B" w:rsidRPr="00EF7BAC" w:rsidRDefault="0041172B" w:rsidP="0041172B">
      <w:pPr>
        <w:pStyle w:val="ListParagraph"/>
        <w:numPr>
          <w:ilvl w:val="0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 xml:space="preserve">Film « Mon </w:t>
      </w:r>
      <w:proofErr w:type="spellStart"/>
      <w:r w:rsidRPr="00EF7BAC">
        <w:rPr>
          <w:rFonts w:ascii="Tahoma" w:eastAsia="Tahoma" w:hAnsi="Tahoma" w:cs="Tahoma"/>
          <w:highlight w:val="yellow"/>
          <w:lang w:val="fr-CA"/>
        </w:rPr>
        <w:t>cirsque</w:t>
      </w:r>
      <w:proofErr w:type="spellEnd"/>
      <w:r w:rsidRPr="00EF7BAC">
        <w:rPr>
          <w:rFonts w:ascii="Tahoma" w:eastAsia="Tahoma" w:hAnsi="Tahoma" w:cs="Tahoma"/>
          <w:highlight w:val="yellow"/>
          <w:lang w:val="fr-CA"/>
        </w:rPr>
        <w:t xml:space="preserve"> à moi », cinéma du parc</w:t>
      </w:r>
    </w:p>
    <w:p w:rsidR="0041172B" w:rsidRPr="00EF7BAC" w:rsidRDefault="0041172B" w:rsidP="0041172B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Dates : à confirmer</w:t>
      </w:r>
    </w:p>
    <w:p w:rsidR="0041172B" w:rsidRPr="00EF7BAC" w:rsidRDefault="0041172B" w:rsidP="0041172B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Groupe : 101,102,111, … ???</w:t>
      </w:r>
    </w:p>
    <w:p w:rsidR="0041172B" w:rsidRPr="00EF7BAC" w:rsidRDefault="0041172B" w:rsidP="0041172B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Payer par l’école (aucuns frais pour les parents)</w:t>
      </w:r>
    </w:p>
    <w:p w:rsidR="0041172B" w:rsidRPr="00EF7BAC" w:rsidRDefault="0041172B" w:rsidP="005A74A4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 xml:space="preserve">Objectifs : </w:t>
      </w:r>
      <w:r w:rsidRPr="00EF7BAC">
        <w:rPr>
          <w:rFonts w:ascii="Tahoma" w:eastAsia="Tahoma" w:hAnsi="Tahoma" w:cs="Tahoma"/>
          <w:highlight w:val="yellow"/>
          <w:lang w:val="fr-CA"/>
        </w:rPr>
        <w:t>…</w:t>
      </w:r>
    </w:p>
    <w:p w:rsidR="0041172B" w:rsidRPr="00EF7BAC" w:rsidRDefault="0041172B" w:rsidP="0041172B">
      <w:pPr>
        <w:pStyle w:val="ListParagraph"/>
        <w:numPr>
          <w:ilvl w:val="0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Bateau dragon</w:t>
      </w:r>
    </w:p>
    <w:p w:rsidR="0041172B" w:rsidRPr="00EF7BAC" w:rsidRDefault="0041172B" w:rsidP="0041172B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Dates : à confirmer</w:t>
      </w:r>
    </w:p>
    <w:p w:rsidR="0041172B" w:rsidRPr="00EF7BAC" w:rsidRDefault="0041172B" w:rsidP="0041172B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Secondaire 1</w:t>
      </w:r>
    </w:p>
    <w:p w:rsidR="0041172B" w:rsidRPr="00EF7BAC" w:rsidRDefault="0041172B" w:rsidP="0041172B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>Payer par l’école (aucuns frais pour les parents)</w:t>
      </w:r>
    </w:p>
    <w:p w:rsidR="0041172B" w:rsidRPr="00EF7BAC" w:rsidRDefault="0041172B" w:rsidP="00E86DA3">
      <w:pPr>
        <w:pStyle w:val="ListParagraph"/>
        <w:numPr>
          <w:ilvl w:val="1"/>
          <w:numId w:val="8"/>
        </w:numPr>
        <w:spacing w:line="240" w:lineRule="auto"/>
        <w:rPr>
          <w:rFonts w:ascii="Tahoma" w:eastAsia="Tahoma" w:hAnsi="Tahoma" w:cs="Tahoma"/>
          <w:highlight w:val="yellow"/>
          <w:lang w:val="fr-CA"/>
        </w:rPr>
      </w:pPr>
      <w:r w:rsidRPr="00EF7BAC">
        <w:rPr>
          <w:rFonts w:ascii="Tahoma" w:eastAsia="Tahoma" w:hAnsi="Tahoma" w:cs="Tahoma"/>
          <w:highlight w:val="yellow"/>
          <w:lang w:val="fr-CA"/>
        </w:rPr>
        <w:t xml:space="preserve">Objectifs : </w:t>
      </w:r>
      <w:r w:rsidRPr="00EF7BAC">
        <w:rPr>
          <w:rFonts w:ascii="Tahoma" w:eastAsia="Tahoma" w:hAnsi="Tahoma" w:cs="Tahoma"/>
          <w:highlight w:val="yellow"/>
          <w:lang w:val="fr-CA"/>
        </w:rPr>
        <w:t>…</w:t>
      </w:r>
    </w:p>
    <w:p w:rsidR="00A5674A" w:rsidRPr="000E5D44" w:rsidRDefault="00A5674A">
      <w:pPr>
        <w:spacing w:line="240" w:lineRule="auto"/>
        <w:rPr>
          <w:rFonts w:ascii="Tahoma" w:eastAsia="Tahoma" w:hAnsi="Tahoma" w:cs="Tahoma"/>
          <w:lang w:val="fr-CA"/>
        </w:rPr>
      </w:pPr>
    </w:p>
    <w:p w:rsidR="0041172B" w:rsidRDefault="0041172B" w:rsidP="00A5674A">
      <w:pPr>
        <w:spacing w:line="240" w:lineRule="auto"/>
        <w:rPr>
          <w:rFonts w:ascii="Tahoma" w:eastAsia="Tahoma" w:hAnsi="Tahoma" w:cs="Tahoma"/>
          <w:i/>
          <w:lang w:val="fr-CA"/>
        </w:rPr>
      </w:pPr>
      <w:r>
        <w:rPr>
          <w:rFonts w:ascii="Tahoma" w:eastAsia="Tahoma" w:hAnsi="Tahoma" w:cs="Tahoma"/>
          <w:i/>
          <w:lang w:val="fr-CA"/>
        </w:rPr>
        <w:t xml:space="preserve">Il est proposé par Geneviève Béliveau et Chantal </w:t>
      </w:r>
      <w:proofErr w:type="spellStart"/>
      <w:r>
        <w:rPr>
          <w:rFonts w:ascii="Tahoma" w:eastAsia="Tahoma" w:hAnsi="Tahoma" w:cs="Tahoma"/>
          <w:i/>
          <w:lang w:val="fr-CA"/>
        </w:rPr>
        <w:t>Lanthier</w:t>
      </w:r>
      <w:proofErr w:type="spellEnd"/>
      <w:r>
        <w:rPr>
          <w:rFonts w:ascii="Tahoma" w:eastAsia="Tahoma" w:hAnsi="Tahoma" w:cs="Tahoma"/>
          <w:i/>
          <w:lang w:val="fr-CA"/>
        </w:rPr>
        <w:t xml:space="preserve"> d’approuver les propositions de sorties scolaires tel que présenté.</w:t>
      </w:r>
    </w:p>
    <w:p w:rsidR="00A5674A" w:rsidRPr="000E5D44" w:rsidRDefault="00A5674A" w:rsidP="00A5674A">
      <w:pPr>
        <w:spacing w:line="240" w:lineRule="auto"/>
        <w:rPr>
          <w:rFonts w:ascii="Tahoma" w:eastAsia="Tahoma" w:hAnsi="Tahoma" w:cs="Tahoma"/>
          <w:i/>
          <w:lang w:val="fr-CA"/>
        </w:rPr>
      </w:pPr>
      <w:r w:rsidRPr="000E5D44">
        <w:rPr>
          <w:rFonts w:ascii="Tahoma" w:eastAsia="Tahoma" w:hAnsi="Tahoma" w:cs="Tahoma"/>
          <w:i/>
          <w:lang w:val="fr-CA"/>
        </w:rPr>
        <w:t>Adopté à l’unanimité.</w:t>
      </w:r>
    </w:p>
    <w:p w:rsidR="00A5674A" w:rsidRPr="000E5D44" w:rsidRDefault="00A5674A">
      <w:pPr>
        <w:spacing w:line="240" w:lineRule="auto"/>
        <w:rPr>
          <w:rFonts w:ascii="Tahoma" w:eastAsia="Tahoma" w:hAnsi="Tahoma" w:cs="Tahoma"/>
          <w:lang w:val="fr-CA"/>
        </w:rPr>
      </w:pPr>
    </w:p>
    <w:p w:rsidR="00C5647B" w:rsidRPr="000E5D44" w:rsidRDefault="00C5647B" w:rsidP="00A5674A">
      <w:pPr>
        <w:pStyle w:val="Corps"/>
        <w:rPr>
          <w:rStyle w:val="Aucun"/>
          <w:rFonts w:ascii="Tahoma" w:eastAsia="Tahoma" w:hAnsi="Tahoma" w:cs="Tahoma"/>
          <w:u w:color="000000"/>
          <w:lang w:val="fr-CA"/>
        </w:rPr>
      </w:pPr>
    </w:p>
    <w:p w:rsidR="00403359" w:rsidRPr="000E5D44" w:rsidRDefault="001725AC" w:rsidP="009B0497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 w:rsidRPr="000E5D44">
        <w:rPr>
          <w:rFonts w:ascii="Tahoma" w:eastAsia="Tahoma" w:hAnsi="Tahoma" w:cs="Tahoma"/>
          <w:b/>
          <w:lang w:val="fr-CA"/>
        </w:rPr>
        <w:t xml:space="preserve"> </w:t>
      </w:r>
      <w:r w:rsidR="0041172B">
        <w:rPr>
          <w:rFonts w:ascii="Tahoma" w:eastAsia="Tahoma" w:hAnsi="Tahoma" w:cs="Tahoma"/>
          <w:b/>
          <w:lang w:val="fr-CA"/>
        </w:rPr>
        <w:t>Varia</w:t>
      </w:r>
    </w:p>
    <w:p w:rsidR="00403359" w:rsidRPr="0041172B" w:rsidRDefault="00403359">
      <w:pPr>
        <w:spacing w:line="240" w:lineRule="auto"/>
        <w:rPr>
          <w:rFonts w:ascii="Tahoma" w:eastAsia="Tahoma" w:hAnsi="Tahoma" w:cs="Tahoma"/>
          <w:lang w:val="fr-CA"/>
        </w:rPr>
      </w:pPr>
    </w:p>
    <w:p w:rsidR="0041172B" w:rsidRDefault="0041172B" w:rsidP="00E87A38">
      <w:pPr>
        <w:pStyle w:val="ListParagraph"/>
        <w:numPr>
          <w:ilvl w:val="0"/>
          <w:numId w:val="7"/>
        </w:num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Gaëlle Bergougnoux demande une mise à jour sur le projet de rénovation des cours extérieures. La direction indique que le projet en est environ à 60% </w:t>
      </w:r>
      <w:r w:rsidR="00C4570E">
        <w:rPr>
          <w:rFonts w:ascii="Tahoma" w:eastAsia="Tahoma" w:hAnsi="Tahoma" w:cs="Tahoma"/>
          <w:lang w:val="fr-CA"/>
        </w:rPr>
        <w:t xml:space="preserve">des plans </w:t>
      </w:r>
      <w:r>
        <w:rPr>
          <w:rFonts w:ascii="Tahoma" w:eastAsia="Tahoma" w:hAnsi="Tahoma" w:cs="Tahoma"/>
          <w:lang w:val="fr-CA"/>
        </w:rPr>
        <w:t xml:space="preserve">mais qu’il est sur pause étant donné qu’on a identifié des travaux </w:t>
      </w:r>
      <w:r w:rsidR="00C4570E">
        <w:rPr>
          <w:rFonts w:ascii="Tahoma" w:eastAsia="Tahoma" w:hAnsi="Tahoma" w:cs="Tahoma"/>
          <w:lang w:val="fr-CA"/>
        </w:rPr>
        <w:t xml:space="preserve">urgents et </w:t>
      </w:r>
      <w:r>
        <w:rPr>
          <w:rFonts w:ascii="Tahoma" w:eastAsia="Tahoma" w:hAnsi="Tahoma" w:cs="Tahoma"/>
          <w:lang w:val="fr-CA"/>
        </w:rPr>
        <w:t xml:space="preserve">majeurs de </w:t>
      </w:r>
      <w:r w:rsidR="00C4570E">
        <w:rPr>
          <w:rFonts w:ascii="Tahoma" w:eastAsia="Tahoma" w:hAnsi="Tahoma" w:cs="Tahoma"/>
          <w:lang w:val="fr-CA"/>
        </w:rPr>
        <w:t>maçonnerie</w:t>
      </w:r>
      <w:r>
        <w:rPr>
          <w:rFonts w:ascii="Tahoma" w:eastAsia="Tahoma" w:hAnsi="Tahoma" w:cs="Tahoma"/>
          <w:lang w:val="fr-CA"/>
        </w:rPr>
        <w:t xml:space="preserve"> pour l</w:t>
      </w:r>
      <w:r w:rsidR="00C4570E">
        <w:rPr>
          <w:rFonts w:ascii="Tahoma" w:eastAsia="Tahoma" w:hAnsi="Tahoma" w:cs="Tahoma"/>
          <w:lang w:val="fr-CA"/>
        </w:rPr>
        <w:t>a</w:t>
      </w:r>
      <w:r>
        <w:rPr>
          <w:rFonts w:ascii="Tahoma" w:eastAsia="Tahoma" w:hAnsi="Tahoma" w:cs="Tahoma"/>
          <w:lang w:val="fr-CA"/>
        </w:rPr>
        <w:t xml:space="preserve"> </w:t>
      </w:r>
      <w:r w:rsidR="00C4570E">
        <w:rPr>
          <w:rFonts w:ascii="Tahoma" w:eastAsia="Tahoma" w:hAnsi="Tahoma" w:cs="Tahoma"/>
          <w:lang w:val="fr-CA"/>
        </w:rPr>
        <w:t>façade</w:t>
      </w:r>
      <w:r>
        <w:rPr>
          <w:rFonts w:ascii="Tahoma" w:eastAsia="Tahoma" w:hAnsi="Tahoma" w:cs="Tahoma"/>
          <w:lang w:val="fr-CA"/>
        </w:rPr>
        <w:t xml:space="preserve"> extérieure qui donne sur la cours d’école. Ces travaux se </w:t>
      </w:r>
      <w:r w:rsidR="00C4570E">
        <w:rPr>
          <w:rFonts w:ascii="Tahoma" w:eastAsia="Tahoma" w:hAnsi="Tahoma" w:cs="Tahoma"/>
          <w:lang w:val="fr-CA"/>
        </w:rPr>
        <w:t>feront</w:t>
      </w:r>
      <w:r>
        <w:rPr>
          <w:rFonts w:ascii="Tahoma" w:eastAsia="Tahoma" w:hAnsi="Tahoma" w:cs="Tahoma"/>
          <w:lang w:val="fr-CA"/>
        </w:rPr>
        <w:t xml:space="preserve"> durant les weekend. Une fois ces travaux </w:t>
      </w:r>
      <w:r w:rsidR="00C4570E">
        <w:rPr>
          <w:rFonts w:ascii="Tahoma" w:eastAsia="Tahoma" w:hAnsi="Tahoma" w:cs="Tahoma"/>
          <w:lang w:val="fr-CA"/>
        </w:rPr>
        <w:t>complétés</w:t>
      </w:r>
      <w:r>
        <w:rPr>
          <w:rFonts w:ascii="Tahoma" w:eastAsia="Tahoma" w:hAnsi="Tahoma" w:cs="Tahoma"/>
          <w:lang w:val="fr-CA"/>
        </w:rPr>
        <w:t>, des rencontres avec l’équipe d’architecte et d’</w:t>
      </w:r>
      <w:r w:rsidR="00C4570E">
        <w:rPr>
          <w:rFonts w:ascii="Tahoma" w:eastAsia="Tahoma" w:hAnsi="Tahoma" w:cs="Tahoma"/>
          <w:lang w:val="fr-CA"/>
        </w:rPr>
        <w:t>ingénieur</w:t>
      </w:r>
      <w:r>
        <w:rPr>
          <w:rFonts w:ascii="Tahoma" w:eastAsia="Tahoma" w:hAnsi="Tahoma" w:cs="Tahoma"/>
          <w:lang w:val="fr-CA"/>
        </w:rPr>
        <w:t xml:space="preserve"> </w:t>
      </w:r>
      <w:r w:rsidR="00C4570E">
        <w:rPr>
          <w:rFonts w:ascii="Tahoma" w:eastAsia="Tahoma" w:hAnsi="Tahoma" w:cs="Tahoma"/>
          <w:lang w:val="fr-CA"/>
        </w:rPr>
        <w:t>devront</w:t>
      </w:r>
      <w:r>
        <w:rPr>
          <w:rFonts w:ascii="Tahoma" w:eastAsia="Tahoma" w:hAnsi="Tahoma" w:cs="Tahoma"/>
          <w:lang w:val="fr-CA"/>
        </w:rPr>
        <w:t xml:space="preserve"> </w:t>
      </w:r>
      <w:r w:rsidR="00C4570E">
        <w:rPr>
          <w:rFonts w:ascii="Tahoma" w:eastAsia="Tahoma" w:hAnsi="Tahoma" w:cs="Tahoma"/>
          <w:lang w:val="fr-CA"/>
        </w:rPr>
        <w:t>être</w:t>
      </w:r>
      <w:r>
        <w:rPr>
          <w:rFonts w:ascii="Tahoma" w:eastAsia="Tahoma" w:hAnsi="Tahoma" w:cs="Tahoma"/>
          <w:lang w:val="fr-CA"/>
        </w:rPr>
        <w:t xml:space="preserve"> prévu pour faire un suivi sur le projet d</w:t>
      </w:r>
      <w:r w:rsidR="00C4570E">
        <w:rPr>
          <w:rFonts w:ascii="Tahoma" w:eastAsia="Tahoma" w:hAnsi="Tahoma" w:cs="Tahoma"/>
          <w:lang w:val="fr-CA"/>
        </w:rPr>
        <w:t>e rénovation des cour</w:t>
      </w:r>
      <w:r>
        <w:rPr>
          <w:rFonts w:ascii="Tahoma" w:eastAsia="Tahoma" w:hAnsi="Tahoma" w:cs="Tahoma"/>
          <w:lang w:val="fr-CA"/>
        </w:rPr>
        <w:t>s</w:t>
      </w:r>
      <w:r w:rsidR="00C4570E">
        <w:rPr>
          <w:rFonts w:ascii="Tahoma" w:eastAsia="Tahoma" w:hAnsi="Tahoma" w:cs="Tahoma"/>
          <w:lang w:val="fr-CA"/>
        </w:rPr>
        <w:t xml:space="preserve"> d’école</w:t>
      </w:r>
      <w:r>
        <w:rPr>
          <w:rFonts w:ascii="Tahoma" w:eastAsia="Tahoma" w:hAnsi="Tahoma" w:cs="Tahoma"/>
          <w:lang w:val="fr-CA"/>
        </w:rPr>
        <w:t>.</w:t>
      </w:r>
    </w:p>
    <w:p w:rsidR="00E87A38" w:rsidRPr="000E5D44" w:rsidRDefault="0041172B" w:rsidP="00E87A38">
      <w:pPr>
        <w:pStyle w:val="ListParagraph"/>
        <w:numPr>
          <w:ilvl w:val="0"/>
          <w:numId w:val="7"/>
        </w:numPr>
        <w:spacing w:line="240" w:lineRule="auto"/>
        <w:rPr>
          <w:rFonts w:ascii="Tahoma" w:eastAsia="Tahoma" w:hAnsi="Tahoma" w:cs="Tahoma"/>
          <w:lang w:val="fr-CA"/>
        </w:rPr>
      </w:pPr>
      <w:r>
        <w:rPr>
          <w:rFonts w:ascii="Tahoma" w:eastAsia="Tahoma" w:hAnsi="Tahoma" w:cs="Tahoma"/>
          <w:lang w:val="fr-CA"/>
        </w:rPr>
        <w:t xml:space="preserve">Daniel Tremblay mentionne qu’il y a beaucoup de bruits émanant des travaux de l’école Maisonneuve (voisine de </w:t>
      </w:r>
      <w:r w:rsidR="00E313EB">
        <w:rPr>
          <w:rFonts w:ascii="Tahoma" w:eastAsia="Tahoma" w:hAnsi="Tahoma" w:cs="Tahoma"/>
          <w:lang w:val="fr-CA"/>
        </w:rPr>
        <w:t>Chomedey</w:t>
      </w:r>
      <w:r>
        <w:rPr>
          <w:rFonts w:ascii="Tahoma" w:eastAsia="Tahoma" w:hAnsi="Tahoma" w:cs="Tahoma"/>
          <w:lang w:val="fr-CA"/>
        </w:rPr>
        <w:t xml:space="preserve">). Cela nuit à la </w:t>
      </w:r>
      <w:r w:rsidR="00E313EB">
        <w:rPr>
          <w:rFonts w:ascii="Tahoma" w:eastAsia="Tahoma" w:hAnsi="Tahoma" w:cs="Tahoma"/>
          <w:lang w:val="fr-CA"/>
        </w:rPr>
        <w:t>concentration</w:t>
      </w:r>
      <w:r>
        <w:rPr>
          <w:rFonts w:ascii="Tahoma" w:eastAsia="Tahoma" w:hAnsi="Tahoma" w:cs="Tahoma"/>
          <w:lang w:val="fr-CA"/>
        </w:rPr>
        <w:t xml:space="preserve"> et il y</w:t>
      </w:r>
      <w:r w:rsidR="00E313EB">
        <w:rPr>
          <w:rFonts w:ascii="Tahoma" w:eastAsia="Tahoma" w:hAnsi="Tahoma" w:cs="Tahoma"/>
          <w:lang w:val="fr-CA"/>
        </w:rPr>
        <w:t xml:space="preserve"> </w:t>
      </w:r>
      <w:r>
        <w:rPr>
          <w:rFonts w:ascii="Tahoma" w:eastAsia="Tahoma" w:hAnsi="Tahoma" w:cs="Tahoma"/>
          <w:lang w:val="fr-CA"/>
        </w:rPr>
        <w:t xml:space="preserve">a </w:t>
      </w:r>
      <w:r w:rsidR="00E313EB">
        <w:rPr>
          <w:rFonts w:ascii="Tahoma" w:eastAsia="Tahoma" w:hAnsi="Tahoma" w:cs="Tahoma"/>
          <w:lang w:val="fr-CA"/>
        </w:rPr>
        <w:t>beaucoup</w:t>
      </w:r>
      <w:r>
        <w:rPr>
          <w:rFonts w:ascii="Tahoma" w:eastAsia="Tahoma" w:hAnsi="Tahoma" w:cs="Tahoma"/>
          <w:lang w:val="fr-CA"/>
        </w:rPr>
        <w:t xml:space="preserve"> </w:t>
      </w:r>
      <w:r w:rsidR="00E313EB">
        <w:rPr>
          <w:rFonts w:ascii="Tahoma" w:eastAsia="Tahoma" w:hAnsi="Tahoma" w:cs="Tahoma"/>
          <w:lang w:val="fr-CA"/>
        </w:rPr>
        <w:t>de plaintes de</w:t>
      </w:r>
      <w:r>
        <w:rPr>
          <w:rFonts w:ascii="Tahoma" w:eastAsia="Tahoma" w:hAnsi="Tahoma" w:cs="Tahoma"/>
          <w:lang w:val="fr-CA"/>
        </w:rPr>
        <w:t xml:space="preserve">s </w:t>
      </w:r>
      <w:r w:rsidR="00E313EB">
        <w:rPr>
          <w:rFonts w:ascii="Tahoma" w:eastAsia="Tahoma" w:hAnsi="Tahoma" w:cs="Tahoma"/>
          <w:lang w:val="fr-CA"/>
        </w:rPr>
        <w:t>professeurs</w:t>
      </w:r>
      <w:r>
        <w:rPr>
          <w:rFonts w:ascii="Tahoma" w:eastAsia="Tahoma" w:hAnsi="Tahoma" w:cs="Tahoma"/>
          <w:lang w:val="fr-CA"/>
        </w:rPr>
        <w:t xml:space="preserve"> et des </w:t>
      </w:r>
      <w:r w:rsidR="00E313EB">
        <w:rPr>
          <w:rFonts w:ascii="Tahoma" w:eastAsia="Tahoma" w:hAnsi="Tahoma" w:cs="Tahoma"/>
          <w:lang w:val="fr-CA"/>
        </w:rPr>
        <w:t>élèves</w:t>
      </w:r>
      <w:r>
        <w:rPr>
          <w:rFonts w:ascii="Tahoma" w:eastAsia="Tahoma" w:hAnsi="Tahoma" w:cs="Tahoma"/>
          <w:lang w:val="fr-CA"/>
        </w:rPr>
        <w:t>.</w:t>
      </w:r>
      <w:r w:rsidR="00E313EB">
        <w:rPr>
          <w:rFonts w:ascii="Tahoma" w:eastAsia="Tahoma" w:hAnsi="Tahoma" w:cs="Tahoma"/>
          <w:lang w:val="fr-CA"/>
        </w:rPr>
        <w:t xml:space="preserve"> La direction en est conscient mais c’est difficile de pouvoir pallier à cette nuisance étant donné que les travaux s’effectuent majoritairement durant les heures de classes.</w:t>
      </w:r>
    </w:p>
    <w:p w:rsidR="00E87A38" w:rsidRPr="000E5D44" w:rsidRDefault="00E87A38" w:rsidP="00E87A38">
      <w:pPr>
        <w:spacing w:line="240" w:lineRule="auto"/>
        <w:rPr>
          <w:rFonts w:ascii="Tahoma" w:eastAsia="Tahoma" w:hAnsi="Tahoma" w:cs="Tahoma"/>
          <w:lang w:val="fr-CA"/>
        </w:rPr>
      </w:pPr>
    </w:p>
    <w:p w:rsidR="00E87A38" w:rsidRPr="000E5D44" w:rsidRDefault="00E87A38" w:rsidP="00E87A38">
      <w:pPr>
        <w:spacing w:line="240" w:lineRule="auto"/>
        <w:rPr>
          <w:rFonts w:ascii="Tahoma" w:eastAsia="Tahoma" w:hAnsi="Tahoma" w:cs="Tahoma"/>
          <w:lang w:val="fr-CA"/>
        </w:rPr>
      </w:pPr>
    </w:p>
    <w:p w:rsidR="00403359" w:rsidRPr="000E5D44" w:rsidRDefault="001725AC" w:rsidP="009B0497">
      <w:pPr>
        <w:numPr>
          <w:ilvl w:val="0"/>
          <w:numId w:val="1"/>
        </w:numPr>
        <w:spacing w:line="240" w:lineRule="auto"/>
        <w:rPr>
          <w:rFonts w:ascii="Tahoma" w:eastAsia="Tahoma" w:hAnsi="Tahoma" w:cs="Tahoma"/>
          <w:b/>
          <w:lang w:val="fr-CA"/>
        </w:rPr>
      </w:pPr>
      <w:r w:rsidRPr="000E5D44">
        <w:rPr>
          <w:rFonts w:ascii="Tahoma" w:eastAsia="Tahoma" w:hAnsi="Tahoma" w:cs="Tahoma"/>
          <w:b/>
          <w:lang w:val="fr-CA"/>
        </w:rPr>
        <w:t xml:space="preserve">  Levée de la séance</w:t>
      </w:r>
    </w:p>
    <w:p w:rsidR="00403359" w:rsidRPr="000E5D44" w:rsidRDefault="00403359">
      <w:pPr>
        <w:rPr>
          <w:rFonts w:ascii="Tahoma" w:hAnsi="Tahoma" w:cs="Tahoma"/>
          <w:lang w:val="fr-CA"/>
        </w:rPr>
      </w:pPr>
    </w:p>
    <w:p w:rsidR="00403359" w:rsidRPr="000E5D44" w:rsidRDefault="001725AC">
      <w:pPr>
        <w:rPr>
          <w:rFonts w:ascii="Tahoma" w:hAnsi="Tahoma" w:cs="Tahoma"/>
          <w:lang w:val="fr-CA"/>
        </w:rPr>
      </w:pPr>
      <w:r w:rsidRPr="000E5D44">
        <w:rPr>
          <w:rFonts w:ascii="Tahoma" w:hAnsi="Tahoma" w:cs="Tahoma"/>
          <w:lang w:val="fr-CA"/>
        </w:rPr>
        <w:t xml:space="preserve">Réunion terminée à </w:t>
      </w:r>
      <w:r w:rsidR="0041172B">
        <w:rPr>
          <w:rFonts w:ascii="Tahoma" w:hAnsi="Tahoma" w:cs="Tahoma"/>
          <w:lang w:val="fr-CA"/>
        </w:rPr>
        <w:t>19h30</w:t>
      </w:r>
      <w:r w:rsidRPr="000E5D44">
        <w:rPr>
          <w:rFonts w:ascii="Tahoma" w:hAnsi="Tahoma" w:cs="Tahoma"/>
          <w:lang w:val="fr-CA"/>
        </w:rPr>
        <w:t>.</w:t>
      </w:r>
    </w:p>
    <w:sectPr w:rsidR="00403359" w:rsidRPr="000E5D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C87"/>
    <w:multiLevelType w:val="hybridMultilevel"/>
    <w:tmpl w:val="78F84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81D"/>
    <w:multiLevelType w:val="hybridMultilevel"/>
    <w:tmpl w:val="A7DAC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0DB5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961D9C"/>
    <w:multiLevelType w:val="hybridMultilevel"/>
    <w:tmpl w:val="42287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67B6"/>
    <w:multiLevelType w:val="multilevel"/>
    <w:tmpl w:val="0706B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212509"/>
    <w:multiLevelType w:val="hybridMultilevel"/>
    <w:tmpl w:val="04ACB862"/>
    <w:lvl w:ilvl="0" w:tplc="4174528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A1040"/>
    <w:multiLevelType w:val="hybridMultilevel"/>
    <w:tmpl w:val="53D6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B124A"/>
    <w:multiLevelType w:val="hybridMultilevel"/>
    <w:tmpl w:val="69624446"/>
    <w:lvl w:ilvl="0" w:tplc="94E48F9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9"/>
    <w:rsid w:val="00073CB3"/>
    <w:rsid w:val="000E5D44"/>
    <w:rsid w:val="00136D34"/>
    <w:rsid w:val="001725AC"/>
    <w:rsid w:val="00197222"/>
    <w:rsid w:val="001D67C8"/>
    <w:rsid w:val="001E121B"/>
    <w:rsid w:val="002273D7"/>
    <w:rsid w:val="00233102"/>
    <w:rsid w:val="00244F00"/>
    <w:rsid w:val="00272973"/>
    <w:rsid w:val="002C6AE7"/>
    <w:rsid w:val="002E7FAD"/>
    <w:rsid w:val="00322DC9"/>
    <w:rsid w:val="003A509D"/>
    <w:rsid w:val="00403359"/>
    <w:rsid w:val="0041172B"/>
    <w:rsid w:val="00456D24"/>
    <w:rsid w:val="00481F63"/>
    <w:rsid w:val="004A5620"/>
    <w:rsid w:val="004C4C4D"/>
    <w:rsid w:val="005B1C6C"/>
    <w:rsid w:val="006046FF"/>
    <w:rsid w:val="00613EE6"/>
    <w:rsid w:val="00694A62"/>
    <w:rsid w:val="006E4539"/>
    <w:rsid w:val="00785AB2"/>
    <w:rsid w:val="007D54A7"/>
    <w:rsid w:val="00875ABA"/>
    <w:rsid w:val="00875F8A"/>
    <w:rsid w:val="0088693F"/>
    <w:rsid w:val="00937EBA"/>
    <w:rsid w:val="009519BC"/>
    <w:rsid w:val="0096345D"/>
    <w:rsid w:val="009B0497"/>
    <w:rsid w:val="009F0D64"/>
    <w:rsid w:val="00A13B69"/>
    <w:rsid w:val="00A23248"/>
    <w:rsid w:val="00A31295"/>
    <w:rsid w:val="00A5674A"/>
    <w:rsid w:val="00A864C1"/>
    <w:rsid w:val="00A9391D"/>
    <w:rsid w:val="00B52EB6"/>
    <w:rsid w:val="00BD0E74"/>
    <w:rsid w:val="00C417A9"/>
    <w:rsid w:val="00C4570E"/>
    <w:rsid w:val="00C5647B"/>
    <w:rsid w:val="00CB1E3F"/>
    <w:rsid w:val="00D07FE6"/>
    <w:rsid w:val="00D608A6"/>
    <w:rsid w:val="00D744B4"/>
    <w:rsid w:val="00E313EB"/>
    <w:rsid w:val="00E87A38"/>
    <w:rsid w:val="00EF7BAC"/>
    <w:rsid w:val="00F447BA"/>
    <w:rsid w:val="00F80216"/>
    <w:rsid w:val="00F93B85"/>
    <w:rsid w:val="00FD644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A547"/>
  <w15:docId w15:val="{5A637971-0031-43BD-BEA6-F3A0F3E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7A9"/>
    <w:pPr>
      <w:ind w:left="720"/>
      <w:contextualSpacing/>
    </w:pPr>
  </w:style>
  <w:style w:type="paragraph" w:customStyle="1" w:styleId="Corps">
    <w:name w:val="Corps"/>
    <w:rsid w:val="0088693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8693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ASC-CSA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Gregoire-Rousseau, Alexandre (ASC/CSA)</dc:creator>
  <cp:lastModifiedBy>Gregoire-Rousseau, Alexandre (ASC/CSA)</cp:lastModifiedBy>
  <cp:revision>9</cp:revision>
  <dcterms:created xsi:type="dcterms:W3CDTF">2021-09-17T13:50:00Z</dcterms:created>
  <dcterms:modified xsi:type="dcterms:W3CDTF">2021-09-19T14:32:00Z</dcterms:modified>
</cp:coreProperties>
</file>